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4F7" w:rsidRPr="0022560A" w:rsidRDefault="00B52585" w:rsidP="000A24F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0541AC">
        <w:rPr>
          <w:rFonts w:ascii="Arial" w:hAnsi="Arial" w:cs="Arial"/>
          <w:b/>
          <w:bCs/>
        </w:rPr>
        <w:t>ZARZĄDZENIE NR</w:t>
      </w:r>
      <w:r w:rsidR="00CC7C69">
        <w:rPr>
          <w:rFonts w:ascii="Arial" w:hAnsi="Arial" w:cs="Arial"/>
          <w:b/>
          <w:bCs/>
        </w:rPr>
        <w:t xml:space="preserve"> </w:t>
      </w:r>
      <w:r w:rsidR="002E154A">
        <w:rPr>
          <w:rFonts w:ascii="Arial" w:hAnsi="Arial" w:cs="Arial"/>
          <w:b/>
          <w:bCs/>
        </w:rPr>
        <w:t>74/26</w:t>
      </w:r>
    </w:p>
    <w:p w:rsidR="000A24F7" w:rsidRPr="0022560A" w:rsidRDefault="000A24F7" w:rsidP="000A24F7">
      <w:pPr>
        <w:jc w:val="center"/>
        <w:rPr>
          <w:rFonts w:ascii="Arial" w:hAnsi="Arial" w:cs="Arial"/>
          <w:b/>
          <w:bCs/>
        </w:rPr>
      </w:pPr>
      <w:r w:rsidRPr="0022560A">
        <w:rPr>
          <w:rFonts w:ascii="Arial" w:hAnsi="Arial" w:cs="Arial"/>
          <w:b/>
          <w:bCs/>
        </w:rPr>
        <w:t>PREZYDENTA BYTOMIA</w:t>
      </w:r>
    </w:p>
    <w:p w:rsidR="000A24F7" w:rsidRPr="0022560A" w:rsidRDefault="000A24F7" w:rsidP="00230324">
      <w:pPr>
        <w:spacing w:after="280"/>
        <w:jc w:val="center"/>
        <w:rPr>
          <w:rFonts w:ascii="Arial" w:hAnsi="Arial" w:cs="Arial"/>
        </w:rPr>
      </w:pPr>
      <w:r w:rsidRPr="0022560A">
        <w:rPr>
          <w:rFonts w:ascii="Arial" w:hAnsi="Arial" w:cs="Arial"/>
        </w:rPr>
        <w:t>z dnia</w:t>
      </w:r>
      <w:r w:rsidR="000541AC">
        <w:rPr>
          <w:rFonts w:ascii="Arial" w:hAnsi="Arial" w:cs="Arial"/>
        </w:rPr>
        <w:t xml:space="preserve"> </w:t>
      </w:r>
      <w:r w:rsidR="002E154A">
        <w:rPr>
          <w:rFonts w:ascii="Arial" w:hAnsi="Arial" w:cs="Arial"/>
        </w:rPr>
        <w:t>25 lutego 2026 r.</w:t>
      </w:r>
      <w:r w:rsidR="00883507">
        <w:rPr>
          <w:rFonts w:ascii="Arial" w:hAnsi="Arial" w:cs="Arial"/>
        </w:rPr>
        <w:t xml:space="preserve">                            </w:t>
      </w:r>
    </w:p>
    <w:p w:rsidR="000A24F7" w:rsidRPr="00EE78D7" w:rsidRDefault="00EE78D7" w:rsidP="000A24F7">
      <w:pPr>
        <w:pStyle w:val="Tekstpodstawowy3"/>
        <w:spacing w:after="280"/>
        <w:jc w:val="center"/>
        <w:rPr>
          <w:rFonts w:ascii="Arial" w:hAnsi="Arial" w:cs="Arial"/>
        </w:rPr>
      </w:pPr>
      <w:r w:rsidRPr="00EE78D7">
        <w:rPr>
          <w:rFonts w:ascii="Arial" w:hAnsi="Arial" w:cs="Arial"/>
        </w:rPr>
        <w:t xml:space="preserve">w sprawie ogłoszenia konkursu na </w:t>
      </w:r>
      <w:r w:rsidR="008C4C21" w:rsidRPr="00374AB8">
        <w:rPr>
          <w:rFonts w:ascii="Arial" w:hAnsi="Arial" w:cs="Arial"/>
        </w:rPr>
        <w:t xml:space="preserve">osobę </w:t>
      </w:r>
      <w:r w:rsidR="00333748" w:rsidRPr="00374AB8">
        <w:rPr>
          <w:rFonts w:ascii="Arial" w:hAnsi="Arial" w:cs="Arial"/>
        </w:rPr>
        <w:t>kandydującą</w:t>
      </w:r>
      <w:r w:rsidRPr="00EE78D7">
        <w:rPr>
          <w:rFonts w:ascii="Arial" w:hAnsi="Arial" w:cs="Arial"/>
        </w:rPr>
        <w:t xml:space="preserve"> na stanowisko dyrektora Bytomskie</w:t>
      </w:r>
      <w:r w:rsidR="00AF203B">
        <w:rPr>
          <w:rFonts w:ascii="Arial" w:hAnsi="Arial" w:cs="Arial"/>
        </w:rPr>
        <w:t>go Teatru Tańca i Ruchu Rozbark</w:t>
      </w:r>
    </w:p>
    <w:p w:rsidR="000A24F7" w:rsidRPr="00EE78D7" w:rsidRDefault="009F5428" w:rsidP="000A24F7">
      <w:pPr>
        <w:spacing w:after="280"/>
        <w:rPr>
          <w:rFonts w:ascii="Arial" w:hAnsi="Arial" w:cs="Arial"/>
        </w:rPr>
      </w:pPr>
      <w:r w:rsidRPr="00EE78D7">
        <w:rPr>
          <w:rFonts w:ascii="Arial" w:hAnsi="Arial" w:cs="Arial"/>
        </w:rPr>
        <w:t xml:space="preserve">Na podstawie art. </w:t>
      </w:r>
      <w:r w:rsidR="00EE78D7" w:rsidRPr="00EE78D7">
        <w:rPr>
          <w:rFonts w:ascii="Arial" w:hAnsi="Arial" w:cs="Arial"/>
        </w:rPr>
        <w:t xml:space="preserve">art. 30 ust. 1 i ust. 2 </w:t>
      </w:r>
      <w:proofErr w:type="spellStart"/>
      <w:r w:rsidR="00EE78D7" w:rsidRPr="00EE78D7">
        <w:rPr>
          <w:rFonts w:ascii="Arial" w:hAnsi="Arial" w:cs="Arial"/>
        </w:rPr>
        <w:t>pkt</w:t>
      </w:r>
      <w:proofErr w:type="spellEnd"/>
      <w:r w:rsidR="00EE78D7" w:rsidRPr="00EE78D7">
        <w:rPr>
          <w:rFonts w:ascii="Arial" w:hAnsi="Arial" w:cs="Arial"/>
        </w:rPr>
        <w:t xml:space="preserve"> 5 ustawy z 8 marca 1990 r. o samorządzie gminnym (Dz. U. z 20</w:t>
      </w:r>
      <w:r w:rsidR="00142E7C">
        <w:rPr>
          <w:rFonts w:ascii="Arial" w:hAnsi="Arial" w:cs="Arial"/>
        </w:rPr>
        <w:t>2</w:t>
      </w:r>
      <w:r w:rsidR="00A70B5A">
        <w:rPr>
          <w:rFonts w:ascii="Arial" w:hAnsi="Arial" w:cs="Arial"/>
        </w:rPr>
        <w:t>5</w:t>
      </w:r>
      <w:r w:rsidR="00EE78D7" w:rsidRPr="00EE78D7">
        <w:rPr>
          <w:rFonts w:ascii="Arial" w:hAnsi="Arial" w:cs="Arial"/>
        </w:rPr>
        <w:t xml:space="preserve"> r. poz. </w:t>
      </w:r>
      <w:r w:rsidR="00A70B5A">
        <w:rPr>
          <w:rFonts w:ascii="Arial" w:hAnsi="Arial" w:cs="Arial"/>
        </w:rPr>
        <w:t>1153</w:t>
      </w:r>
      <w:r w:rsidR="00EE78D7" w:rsidRPr="00EE78D7">
        <w:rPr>
          <w:rFonts w:ascii="Arial" w:hAnsi="Arial" w:cs="Arial"/>
        </w:rPr>
        <w:t xml:space="preserve">, z </w:t>
      </w:r>
      <w:proofErr w:type="spellStart"/>
      <w:r w:rsidR="00EE78D7" w:rsidRPr="00EE78D7">
        <w:rPr>
          <w:rFonts w:ascii="Arial" w:hAnsi="Arial" w:cs="Arial"/>
        </w:rPr>
        <w:t>późn</w:t>
      </w:r>
      <w:proofErr w:type="spellEnd"/>
      <w:r w:rsidR="00EE78D7" w:rsidRPr="00EE78D7">
        <w:rPr>
          <w:rFonts w:ascii="Arial" w:hAnsi="Arial" w:cs="Arial"/>
        </w:rPr>
        <w:t>. zm.), art. 16 ust. 1 ustawy z dn</w:t>
      </w:r>
      <w:r w:rsidR="00EE78D7">
        <w:rPr>
          <w:rFonts w:ascii="Arial" w:hAnsi="Arial" w:cs="Arial"/>
        </w:rPr>
        <w:t xml:space="preserve">ia </w:t>
      </w:r>
      <w:r w:rsidR="00461668">
        <w:rPr>
          <w:rFonts w:ascii="Arial" w:hAnsi="Arial" w:cs="Arial"/>
        </w:rPr>
        <w:t xml:space="preserve">                   </w:t>
      </w:r>
      <w:r w:rsidR="00EE78D7">
        <w:rPr>
          <w:rFonts w:ascii="Arial" w:hAnsi="Arial" w:cs="Arial"/>
        </w:rPr>
        <w:t xml:space="preserve">25 października 1991 r. </w:t>
      </w:r>
      <w:r w:rsidR="00EE78D7" w:rsidRPr="00EE78D7">
        <w:rPr>
          <w:rFonts w:ascii="Arial" w:hAnsi="Arial" w:cs="Arial"/>
        </w:rPr>
        <w:t xml:space="preserve">o organizowaniu i prowadzeniu działalności kulturalnej </w:t>
      </w:r>
      <w:r w:rsidR="00461668">
        <w:rPr>
          <w:rFonts w:ascii="Arial" w:hAnsi="Arial" w:cs="Arial"/>
        </w:rPr>
        <w:t xml:space="preserve">                (Dz. U. </w:t>
      </w:r>
      <w:r w:rsidR="00EE78D7" w:rsidRPr="00EE78D7">
        <w:rPr>
          <w:rFonts w:ascii="Arial" w:hAnsi="Arial" w:cs="Arial"/>
        </w:rPr>
        <w:t>z 202</w:t>
      </w:r>
      <w:r w:rsidR="00461668">
        <w:rPr>
          <w:rFonts w:ascii="Arial" w:hAnsi="Arial" w:cs="Arial"/>
        </w:rPr>
        <w:t>4</w:t>
      </w:r>
      <w:r w:rsidR="00EE78D7" w:rsidRPr="00EE78D7">
        <w:rPr>
          <w:rFonts w:ascii="Arial" w:hAnsi="Arial" w:cs="Arial"/>
        </w:rPr>
        <w:t xml:space="preserve"> r. poz. </w:t>
      </w:r>
      <w:r w:rsidR="00461668">
        <w:rPr>
          <w:rFonts w:ascii="Arial" w:hAnsi="Arial" w:cs="Arial"/>
        </w:rPr>
        <w:t>87</w:t>
      </w:r>
      <w:r w:rsidR="00EE78D7" w:rsidRPr="00EE78D7">
        <w:rPr>
          <w:rFonts w:ascii="Arial" w:hAnsi="Arial" w:cs="Arial"/>
        </w:rPr>
        <w:t xml:space="preserve">, z </w:t>
      </w:r>
      <w:proofErr w:type="spellStart"/>
      <w:r w:rsidR="00EE78D7" w:rsidRPr="00EE78D7">
        <w:rPr>
          <w:rFonts w:ascii="Arial" w:hAnsi="Arial" w:cs="Arial"/>
        </w:rPr>
        <w:t>późn</w:t>
      </w:r>
      <w:proofErr w:type="spellEnd"/>
      <w:r w:rsidR="00EE78D7" w:rsidRPr="00EE78D7">
        <w:rPr>
          <w:rFonts w:ascii="Arial" w:hAnsi="Arial" w:cs="Arial"/>
        </w:rPr>
        <w:t>. zm.) w związku z rozporządzeniem Ministra Kultury i Dziedzictwa Narodowego</w:t>
      </w:r>
      <w:r w:rsidR="00EE78D7">
        <w:rPr>
          <w:rFonts w:ascii="Arial" w:hAnsi="Arial" w:cs="Arial"/>
        </w:rPr>
        <w:t xml:space="preserve"> </w:t>
      </w:r>
      <w:r w:rsidR="00EE78D7" w:rsidRPr="00EE78D7">
        <w:rPr>
          <w:rFonts w:ascii="Arial" w:hAnsi="Arial" w:cs="Arial"/>
        </w:rPr>
        <w:t>z 12 kwietnia 2019 r. w sprawie konkursu na kandydata na stanowisko dyrektora instytucji kultury (Dz. U. z 20</w:t>
      </w:r>
      <w:r w:rsidR="00142E7C">
        <w:rPr>
          <w:rFonts w:ascii="Arial" w:hAnsi="Arial" w:cs="Arial"/>
        </w:rPr>
        <w:t>2</w:t>
      </w:r>
      <w:r w:rsidR="00461668">
        <w:rPr>
          <w:rFonts w:ascii="Arial" w:hAnsi="Arial" w:cs="Arial"/>
        </w:rPr>
        <w:t>5</w:t>
      </w:r>
      <w:r w:rsidR="00EE78D7" w:rsidRPr="00EE78D7">
        <w:rPr>
          <w:rFonts w:ascii="Arial" w:hAnsi="Arial" w:cs="Arial"/>
        </w:rPr>
        <w:t xml:space="preserve"> r. poz. </w:t>
      </w:r>
      <w:r w:rsidR="00461668">
        <w:rPr>
          <w:rFonts w:ascii="Arial" w:hAnsi="Arial" w:cs="Arial"/>
        </w:rPr>
        <w:t>1281</w:t>
      </w:r>
      <w:r w:rsidR="00EE78D7" w:rsidRPr="00EE78D7">
        <w:rPr>
          <w:rFonts w:ascii="Arial" w:hAnsi="Arial" w:cs="Arial"/>
        </w:rPr>
        <w:t>)</w:t>
      </w:r>
      <w:r w:rsidR="00D31F56" w:rsidRPr="00EE78D7">
        <w:rPr>
          <w:rFonts w:ascii="Arial" w:hAnsi="Arial" w:cs="Arial"/>
        </w:rPr>
        <w:t>,</w:t>
      </w:r>
      <w:r w:rsidRPr="00EE78D7">
        <w:rPr>
          <w:rFonts w:ascii="Arial" w:hAnsi="Arial" w:cs="Arial"/>
        </w:rPr>
        <w:t xml:space="preserve"> </w:t>
      </w:r>
      <w:r w:rsidR="00CC63CC" w:rsidRPr="00EE78D7">
        <w:rPr>
          <w:rFonts w:ascii="Arial" w:hAnsi="Arial" w:cs="Arial"/>
        </w:rPr>
        <w:t>zarządza</w:t>
      </w:r>
      <w:r w:rsidR="008B19B4" w:rsidRPr="00EE78D7">
        <w:rPr>
          <w:rFonts w:ascii="Arial" w:hAnsi="Arial" w:cs="Arial"/>
        </w:rPr>
        <w:t xml:space="preserve"> się</w:t>
      </w:r>
      <w:r w:rsidR="00730A32" w:rsidRPr="00EE78D7">
        <w:rPr>
          <w:rFonts w:ascii="Arial" w:hAnsi="Arial" w:cs="Arial"/>
        </w:rPr>
        <w:t xml:space="preserve">, </w:t>
      </w:r>
      <w:r w:rsidR="00926BEF">
        <w:rPr>
          <w:rFonts w:ascii="Arial" w:hAnsi="Arial" w:cs="Arial"/>
        </w:rPr>
        <w:t xml:space="preserve">                </w:t>
      </w:r>
      <w:r w:rsidR="00CC63CC" w:rsidRPr="00EE78D7">
        <w:rPr>
          <w:rFonts w:ascii="Arial" w:hAnsi="Arial" w:cs="Arial"/>
        </w:rPr>
        <w:t>co następuje</w:t>
      </w:r>
      <w:r w:rsidR="000A24F7" w:rsidRPr="00EE78D7">
        <w:rPr>
          <w:rFonts w:ascii="Arial" w:hAnsi="Arial" w:cs="Arial"/>
        </w:rPr>
        <w:t>:</w:t>
      </w:r>
    </w:p>
    <w:p w:rsidR="000A24F7" w:rsidRPr="0022560A" w:rsidRDefault="000A24F7" w:rsidP="00926BEF">
      <w:pPr>
        <w:spacing w:after="280"/>
        <w:jc w:val="center"/>
        <w:rPr>
          <w:rFonts w:ascii="Arial" w:hAnsi="Arial" w:cs="Arial"/>
          <w:b/>
        </w:rPr>
      </w:pPr>
      <w:r w:rsidRPr="0022560A">
        <w:rPr>
          <w:rFonts w:ascii="Arial" w:hAnsi="Arial" w:cs="Arial"/>
          <w:b/>
        </w:rPr>
        <w:t>§ 1</w:t>
      </w:r>
    </w:p>
    <w:p w:rsidR="000A24F7" w:rsidRPr="00EE78D7" w:rsidRDefault="003B4F72" w:rsidP="00926BEF">
      <w:pPr>
        <w:spacing w:after="280"/>
        <w:rPr>
          <w:rFonts w:ascii="Arial" w:hAnsi="Arial" w:cs="Arial"/>
        </w:rPr>
      </w:pPr>
      <w:r w:rsidRPr="00EE78D7">
        <w:rPr>
          <w:rFonts w:ascii="Arial" w:hAnsi="Arial" w:cs="Arial"/>
        </w:rPr>
        <w:t>Ogłasza</w:t>
      </w:r>
      <w:r w:rsidR="00EE78D7" w:rsidRPr="00EE78D7">
        <w:rPr>
          <w:rFonts w:ascii="Arial" w:hAnsi="Arial" w:cs="Arial"/>
        </w:rPr>
        <w:t xml:space="preserve"> się konkurs na </w:t>
      </w:r>
      <w:r w:rsidR="008C4C21">
        <w:rPr>
          <w:rFonts w:ascii="Arial" w:hAnsi="Arial" w:cs="Arial"/>
        </w:rPr>
        <w:t xml:space="preserve">osobę </w:t>
      </w:r>
      <w:r w:rsidR="00333748">
        <w:rPr>
          <w:rFonts w:ascii="Arial" w:hAnsi="Arial" w:cs="Arial"/>
        </w:rPr>
        <w:t>kandydującą</w:t>
      </w:r>
      <w:r w:rsidR="00EE78D7" w:rsidRPr="00EE78D7">
        <w:rPr>
          <w:rFonts w:ascii="Arial" w:hAnsi="Arial" w:cs="Arial"/>
        </w:rPr>
        <w:t xml:space="preserve"> na stanowisko dyrektora By</w:t>
      </w:r>
      <w:r w:rsidR="00EE78D7">
        <w:rPr>
          <w:rFonts w:ascii="Arial" w:hAnsi="Arial" w:cs="Arial"/>
        </w:rPr>
        <w:t>tomskiego Teatru Tańca</w:t>
      </w:r>
      <w:r w:rsidR="00EE78D7" w:rsidRPr="00EE78D7">
        <w:rPr>
          <w:rFonts w:ascii="Arial" w:hAnsi="Arial" w:cs="Arial"/>
        </w:rPr>
        <w:t xml:space="preserve"> i Ruchu Rozbark z siedzibą w Bytomiu przy ul. Wojciecha Kilara 29, zwanego dalej „Teatrem”</w:t>
      </w:r>
      <w:r w:rsidR="000A24F7" w:rsidRPr="00EE78D7">
        <w:rPr>
          <w:rFonts w:ascii="Arial" w:hAnsi="Arial" w:cs="Arial"/>
        </w:rPr>
        <w:t>.</w:t>
      </w:r>
    </w:p>
    <w:p w:rsidR="000A24F7" w:rsidRPr="0022560A" w:rsidRDefault="000A24F7" w:rsidP="00926BEF">
      <w:pPr>
        <w:spacing w:after="280"/>
        <w:jc w:val="center"/>
        <w:rPr>
          <w:rFonts w:ascii="Arial" w:hAnsi="Arial" w:cs="Arial"/>
          <w:b/>
        </w:rPr>
      </w:pPr>
      <w:r w:rsidRPr="0022560A">
        <w:rPr>
          <w:rFonts w:ascii="Arial" w:hAnsi="Arial" w:cs="Arial"/>
          <w:b/>
        </w:rPr>
        <w:t xml:space="preserve">§ </w:t>
      </w:r>
      <w:r w:rsidR="00230324" w:rsidRPr="0022560A">
        <w:rPr>
          <w:rFonts w:ascii="Arial" w:hAnsi="Arial" w:cs="Arial"/>
          <w:b/>
        </w:rPr>
        <w:t>2</w:t>
      </w:r>
    </w:p>
    <w:p w:rsidR="000A24F7" w:rsidRPr="00EE78D7" w:rsidRDefault="00EE78D7" w:rsidP="00E32018">
      <w:pPr>
        <w:pStyle w:val="Tekstpodstawowy"/>
        <w:spacing w:after="280"/>
        <w:jc w:val="left"/>
        <w:rPr>
          <w:rFonts w:ascii="Arial" w:hAnsi="Arial" w:cs="Arial"/>
        </w:rPr>
      </w:pPr>
      <w:r w:rsidRPr="00EE78D7">
        <w:rPr>
          <w:rFonts w:ascii="Arial" w:hAnsi="Arial" w:cs="Arial"/>
          <w:szCs w:val="24"/>
        </w:rPr>
        <w:t xml:space="preserve">Wymagania kwalifikacyjne, formalne kryteria wyboru </w:t>
      </w:r>
      <w:r w:rsidR="008C4C21">
        <w:rPr>
          <w:rFonts w:ascii="Arial" w:hAnsi="Arial" w:cs="Arial"/>
          <w:szCs w:val="24"/>
        </w:rPr>
        <w:t xml:space="preserve">osoby </w:t>
      </w:r>
      <w:r w:rsidR="0012545A">
        <w:rPr>
          <w:rFonts w:ascii="Arial" w:hAnsi="Arial" w:cs="Arial"/>
          <w:szCs w:val="24"/>
        </w:rPr>
        <w:t>kandydującej</w:t>
      </w:r>
      <w:r w:rsidRPr="00EE78D7">
        <w:rPr>
          <w:rFonts w:ascii="Arial" w:hAnsi="Arial" w:cs="Arial"/>
          <w:szCs w:val="24"/>
        </w:rPr>
        <w:t xml:space="preserve"> </w:t>
      </w:r>
      <w:r w:rsidR="00142E7C">
        <w:rPr>
          <w:rFonts w:ascii="Arial" w:hAnsi="Arial" w:cs="Arial"/>
          <w:szCs w:val="24"/>
        </w:rPr>
        <w:t xml:space="preserve">                     </w:t>
      </w:r>
      <w:r w:rsidRPr="00EE78D7">
        <w:rPr>
          <w:rFonts w:ascii="Arial" w:hAnsi="Arial" w:cs="Arial"/>
          <w:szCs w:val="24"/>
        </w:rPr>
        <w:t>na stanowisko dyrektora Teatru oraz informacje o procedurze</w:t>
      </w:r>
      <w:r w:rsidR="0001230A">
        <w:rPr>
          <w:rFonts w:ascii="Arial" w:hAnsi="Arial" w:cs="Arial"/>
          <w:szCs w:val="24"/>
        </w:rPr>
        <w:t xml:space="preserve"> konkursowej określa ogłoszenie </w:t>
      </w:r>
      <w:r w:rsidRPr="00EE78D7">
        <w:rPr>
          <w:rFonts w:ascii="Arial" w:hAnsi="Arial" w:cs="Arial"/>
          <w:szCs w:val="24"/>
        </w:rPr>
        <w:t>o konkursie, stanowiące załącznik do zarządzenia</w:t>
      </w:r>
      <w:r w:rsidR="00505184" w:rsidRPr="00EE78D7">
        <w:rPr>
          <w:rFonts w:ascii="Arial" w:hAnsi="Arial" w:cs="Arial"/>
        </w:rPr>
        <w:t>.</w:t>
      </w:r>
    </w:p>
    <w:p w:rsidR="000A24F7" w:rsidRPr="0022560A" w:rsidRDefault="000A24F7" w:rsidP="00926BEF">
      <w:pPr>
        <w:pStyle w:val="Tekstpodstawowy"/>
        <w:spacing w:after="280"/>
        <w:jc w:val="center"/>
        <w:rPr>
          <w:rFonts w:ascii="Arial" w:hAnsi="Arial" w:cs="Arial"/>
          <w:b/>
          <w:bCs/>
          <w:szCs w:val="24"/>
        </w:rPr>
      </w:pPr>
      <w:r w:rsidRPr="0022560A">
        <w:rPr>
          <w:rFonts w:ascii="Arial" w:hAnsi="Arial" w:cs="Arial"/>
          <w:b/>
          <w:bCs/>
          <w:szCs w:val="24"/>
        </w:rPr>
        <w:t xml:space="preserve">§ </w:t>
      </w:r>
      <w:r w:rsidR="00230324" w:rsidRPr="0022560A">
        <w:rPr>
          <w:rFonts w:ascii="Arial" w:hAnsi="Arial" w:cs="Arial"/>
          <w:b/>
          <w:bCs/>
          <w:szCs w:val="24"/>
        </w:rPr>
        <w:t>3</w:t>
      </w:r>
    </w:p>
    <w:p w:rsidR="00EE78D7" w:rsidRPr="00926BEF" w:rsidRDefault="00EE78D7" w:rsidP="0012545A">
      <w:pPr>
        <w:spacing w:after="280"/>
        <w:rPr>
          <w:rFonts w:ascii="Arial" w:hAnsi="Arial" w:cs="Arial"/>
        </w:rPr>
      </w:pPr>
      <w:r w:rsidRPr="00EE78D7">
        <w:rPr>
          <w:rFonts w:ascii="Arial" w:hAnsi="Arial" w:cs="Arial"/>
        </w:rPr>
        <w:t xml:space="preserve">Treść ogłoszenia o konkursie podaje się do wiadomości pracownikom Teatru poprzez wywieszenie na tablicy ogłoszeń w </w:t>
      </w:r>
      <w:r w:rsidR="00142E7C">
        <w:rPr>
          <w:rFonts w:ascii="Arial" w:hAnsi="Arial" w:cs="Arial"/>
        </w:rPr>
        <w:t>siedzibie</w:t>
      </w:r>
      <w:r w:rsidRPr="00EE78D7">
        <w:rPr>
          <w:rFonts w:ascii="Arial" w:hAnsi="Arial" w:cs="Arial"/>
        </w:rPr>
        <w:t xml:space="preserve"> Teatru.</w:t>
      </w:r>
    </w:p>
    <w:p w:rsidR="00EE78D7" w:rsidRPr="0022560A" w:rsidRDefault="00EE78D7" w:rsidP="00926BEF">
      <w:pPr>
        <w:pStyle w:val="Tekstpodstawowy"/>
        <w:spacing w:after="280"/>
        <w:jc w:val="center"/>
        <w:rPr>
          <w:rFonts w:ascii="Arial" w:hAnsi="Arial" w:cs="Arial"/>
          <w:b/>
          <w:bCs/>
          <w:szCs w:val="24"/>
        </w:rPr>
      </w:pPr>
      <w:r w:rsidRPr="0022560A">
        <w:rPr>
          <w:rFonts w:ascii="Arial" w:hAnsi="Arial" w:cs="Arial"/>
          <w:b/>
          <w:bCs/>
          <w:szCs w:val="24"/>
        </w:rPr>
        <w:t xml:space="preserve">§ </w:t>
      </w:r>
      <w:r>
        <w:rPr>
          <w:rFonts w:ascii="Arial" w:hAnsi="Arial" w:cs="Arial"/>
          <w:b/>
          <w:bCs/>
          <w:szCs w:val="24"/>
        </w:rPr>
        <w:t>4</w:t>
      </w:r>
    </w:p>
    <w:p w:rsidR="00EE78D7" w:rsidRPr="00EE78D7" w:rsidRDefault="00EE78D7" w:rsidP="00926BEF">
      <w:pPr>
        <w:rPr>
          <w:rFonts w:ascii="Arial" w:hAnsi="Arial" w:cs="Arial"/>
        </w:rPr>
      </w:pPr>
      <w:r w:rsidRPr="00EE78D7">
        <w:rPr>
          <w:rFonts w:ascii="Arial" w:hAnsi="Arial" w:cs="Arial"/>
        </w:rPr>
        <w:t>Treść ogłoszenia o konkursie zamieszcza się:</w:t>
      </w:r>
    </w:p>
    <w:p w:rsidR="00EE78D7" w:rsidRPr="00EE78D7" w:rsidRDefault="00EE78D7" w:rsidP="00926BEF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EE78D7">
        <w:rPr>
          <w:rFonts w:ascii="Arial" w:hAnsi="Arial" w:cs="Arial"/>
        </w:rPr>
        <w:t>na stronie podmiotowej w Biuletynie Informacji Publicznej Teatru oraz na jego stronie internetowej;</w:t>
      </w:r>
    </w:p>
    <w:p w:rsidR="00EE78D7" w:rsidRPr="00EE78D7" w:rsidRDefault="00EE78D7" w:rsidP="00926BEF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EE78D7">
        <w:rPr>
          <w:rFonts w:ascii="Arial" w:hAnsi="Arial" w:cs="Arial"/>
        </w:rPr>
        <w:t xml:space="preserve">na stronie podmiotowej w Biuletynie Informacji Publicznej organizatora </w:t>
      </w:r>
      <w:r w:rsidR="0012545A">
        <w:rPr>
          <w:rFonts w:ascii="Arial" w:hAnsi="Arial" w:cs="Arial"/>
        </w:rPr>
        <w:t>–</w:t>
      </w:r>
      <w:r w:rsidRPr="00EE78D7">
        <w:rPr>
          <w:rFonts w:ascii="Arial" w:hAnsi="Arial" w:cs="Arial"/>
        </w:rPr>
        <w:t xml:space="preserve"> Gminy Bytom oraz na jej stronie internetowej;</w:t>
      </w:r>
    </w:p>
    <w:p w:rsidR="00EE78D7" w:rsidRPr="00926BEF" w:rsidRDefault="00EE78D7" w:rsidP="00C45372">
      <w:pPr>
        <w:pStyle w:val="Akapitzlist"/>
        <w:numPr>
          <w:ilvl w:val="0"/>
          <w:numId w:val="38"/>
        </w:numPr>
        <w:spacing w:after="280"/>
        <w:rPr>
          <w:rFonts w:ascii="Arial" w:hAnsi="Arial" w:cs="Arial"/>
        </w:rPr>
      </w:pPr>
      <w:r w:rsidRPr="00EE78D7">
        <w:rPr>
          <w:rFonts w:ascii="Arial" w:hAnsi="Arial" w:cs="Arial"/>
        </w:rPr>
        <w:t>w dwóch serwisach internetowych o tematyce związanej z zakresem działania Teatru</w:t>
      </w:r>
      <w:r w:rsidR="00926BEF">
        <w:rPr>
          <w:rFonts w:ascii="Arial" w:hAnsi="Arial" w:cs="Arial"/>
        </w:rPr>
        <w:t>.</w:t>
      </w:r>
    </w:p>
    <w:p w:rsidR="00EE78D7" w:rsidRPr="0022560A" w:rsidRDefault="00EE78D7" w:rsidP="00C45372">
      <w:pPr>
        <w:pStyle w:val="Tekstpodstawowy"/>
        <w:spacing w:after="280"/>
        <w:jc w:val="center"/>
        <w:rPr>
          <w:rFonts w:ascii="Arial" w:hAnsi="Arial" w:cs="Arial"/>
          <w:b/>
          <w:bCs/>
          <w:szCs w:val="24"/>
        </w:rPr>
      </w:pPr>
      <w:r w:rsidRPr="0022560A">
        <w:rPr>
          <w:rFonts w:ascii="Arial" w:hAnsi="Arial" w:cs="Arial"/>
          <w:b/>
          <w:bCs/>
          <w:szCs w:val="24"/>
        </w:rPr>
        <w:t xml:space="preserve">§ </w:t>
      </w:r>
      <w:r w:rsidR="00926BEF">
        <w:rPr>
          <w:rFonts w:ascii="Arial" w:hAnsi="Arial" w:cs="Arial"/>
          <w:b/>
          <w:bCs/>
          <w:szCs w:val="24"/>
        </w:rPr>
        <w:t>5</w:t>
      </w:r>
    </w:p>
    <w:p w:rsidR="00EE78D7" w:rsidRPr="00926BEF" w:rsidRDefault="00EE78D7" w:rsidP="00C45372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after="280"/>
        <w:rPr>
          <w:rFonts w:ascii="Arial" w:hAnsi="Arial" w:cs="Arial"/>
          <w:b/>
          <w:bCs/>
        </w:rPr>
      </w:pPr>
      <w:r w:rsidRPr="00926BEF">
        <w:rPr>
          <w:rFonts w:ascii="Arial" w:hAnsi="Arial" w:cs="Arial"/>
        </w:rPr>
        <w:t>Postępowanie konkursowe rozpocznie się z dniem podania do publicznej wiadomości ogłoszenia o konkursie.</w:t>
      </w:r>
    </w:p>
    <w:p w:rsidR="00EE78D7" w:rsidRPr="00926BEF" w:rsidRDefault="00EE78D7" w:rsidP="00926BEF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after="280"/>
        <w:rPr>
          <w:rFonts w:ascii="Arial" w:hAnsi="Arial" w:cs="Arial"/>
          <w:b/>
          <w:bCs/>
        </w:rPr>
      </w:pPr>
      <w:r w:rsidRPr="00926BEF">
        <w:rPr>
          <w:rFonts w:ascii="Arial" w:hAnsi="Arial" w:cs="Arial"/>
        </w:rPr>
        <w:t>Przewidywany czas zakończenia postępowania konkursowego ustala się nie później niż do 30 czerwca 202</w:t>
      </w:r>
      <w:r w:rsidR="00926BEF">
        <w:rPr>
          <w:rFonts w:ascii="Arial" w:hAnsi="Arial" w:cs="Arial"/>
        </w:rPr>
        <w:t>6</w:t>
      </w:r>
      <w:r w:rsidRPr="00926BEF">
        <w:rPr>
          <w:rFonts w:ascii="Arial" w:hAnsi="Arial" w:cs="Arial"/>
        </w:rPr>
        <w:t xml:space="preserve"> r</w:t>
      </w:r>
      <w:r w:rsidRPr="00926BEF">
        <w:rPr>
          <w:rFonts w:ascii="Arial" w:hAnsi="Arial" w:cs="Arial"/>
          <w:lang w:eastAsia="ar-SA"/>
        </w:rPr>
        <w:t>.</w:t>
      </w:r>
    </w:p>
    <w:p w:rsidR="00926BEF" w:rsidRPr="00926BEF" w:rsidRDefault="00926BEF" w:rsidP="00926BEF">
      <w:pPr>
        <w:pStyle w:val="Akapitzlist"/>
        <w:overflowPunct w:val="0"/>
        <w:autoSpaceDE w:val="0"/>
        <w:autoSpaceDN w:val="0"/>
        <w:adjustRightInd w:val="0"/>
        <w:spacing w:after="280"/>
        <w:ind w:left="360"/>
        <w:jc w:val="both"/>
        <w:rPr>
          <w:rFonts w:ascii="Arial" w:hAnsi="Arial" w:cs="Arial"/>
          <w:b/>
          <w:bCs/>
        </w:rPr>
      </w:pPr>
    </w:p>
    <w:p w:rsidR="00C45372" w:rsidRDefault="00C45372" w:rsidP="00926BEF">
      <w:pPr>
        <w:pStyle w:val="Akapitzlist"/>
        <w:spacing w:after="280"/>
        <w:ind w:left="0"/>
        <w:jc w:val="center"/>
        <w:rPr>
          <w:rFonts w:ascii="Arial" w:hAnsi="Arial" w:cs="Arial"/>
          <w:b/>
          <w:bCs/>
        </w:rPr>
      </w:pPr>
    </w:p>
    <w:p w:rsidR="00C45372" w:rsidRPr="00C45372" w:rsidRDefault="00EE78D7" w:rsidP="00C45372">
      <w:pPr>
        <w:pStyle w:val="Akapitzlist"/>
        <w:spacing w:after="280"/>
        <w:ind w:left="0"/>
        <w:contextualSpacing w:val="0"/>
        <w:jc w:val="center"/>
        <w:rPr>
          <w:rFonts w:ascii="Arial" w:hAnsi="Arial" w:cs="Arial"/>
          <w:b/>
          <w:bCs/>
        </w:rPr>
      </w:pPr>
      <w:r w:rsidRPr="00C45372">
        <w:rPr>
          <w:rFonts w:ascii="Arial" w:hAnsi="Arial" w:cs="Arial"/>
          <w:b/>
          <w:bCs/>
        </w:rPr>
        <w:lastRenderedPageBreak/>
        <w:t>§ 6</w:t>
      </w:r>
    </w:p>
    <w:p w:rsidR="00EE78D7" w:rsidRPr="00461668" w:rsidRDefault="00EE78D7" w:rsidP="00461668">
      <w:pPr>
        <w:pStyle w:val="Akapitzlist"/>
        <w:spacing w:after="280"/>
        <w:ind w:left="0"/>
        <w:contextualSpacing w:val="0"/>
        <w:rPr>
          <w:rFonts w:ascii="Arial" w:hAnsi="Arial" w:cs="Arial"/>
          <w:b/>
          <w:bCs/>
        </w:rPr>
      </w:pPr>
      <w:r w:rsidRPr="00C45372">
        <w:rPr>
          <w:rFonts w:ascii="Arial" w:hAnsi="Arial" w:cs="Arial"/>
        </w:rPr>
        <w:t xml:space="preserve">W celu przeprowadzenia konkursu Prezydent Bytomia powoła komisję konkursową oraz ustali tryb jej pracy. </w:t>
      </w:r>
    </w:p>
    <w:p w:rsidR="00461668" w:rsidRPr="00C45372" w:rsidRDefault="00EE78D7" w:rsidP="00461668">
      <w:pPr>
        <w:pStyle w:val="Akapitzlist"/>
        <w:spacing w:after="280"/>
        <w:ind w:left="0"/>
        <w:contextualSpacing w:val="0"/>
        <w:jc w:val="center"/>
        <w:rPr>
          <w:rFonts w:ascii="Arial" w:hAnsi="Arial" w:cs="Arial"/>
          <w:b/>
          <w:bCs/>
        </w:rPr>
      </w:pPr>
      <w:r w:rsidRPr="00C45372">
        <w:rPr>
          <w:rFonts w:ascii="Arial" w:hAnsi="Arial" w:cs="Arial"/>
          <w:b/>
          <w:bCs/>
        </w:rPr>
        <w:t>§ 7</w:t>
      </w:r>
    </w:p>
    <w:p w:rsidR="00EE78D7" w:rsidRPr="00C45372" w:rsidRDefault="00EE78D7" w:rsidP="0012545A">
      <w:pPr>
        <w:pStyle w:val="Akapitzlist"/>
        <w:spacing w:after="280"/>
        <w:ind w:left="0"/>
        <w:contextualSpacing w:val="0"/>
        <w:rPr>
          <w:rFonts w:ascii="Arial" w:hAnsi="Arial" w:cs="Arial"/>
          <w:b/>
          <w:bCs/>
        </w:rPr>
      </w:pPr>
      <w:r w:rsidRPr="00C45372">
        <w:rPr>
          <w:rFonts w:ascii="Arial" w:hAnsi="Arial" w:cs="Arial"/>
          <w:bCs/>
        </w:rPr>
        <w:t>Wykonanie zarządzenia powierza się naczelnikom Wydziału Kultury i Sportu oraz Wydziału Kadr, Płac i Szkoleń.</w:t>
      </w:r>
    </w:p>
    <w:p w:rsidR="00EE78D7" w:rsidRPr="00C45372" w:rsidRDefault="00EE78D7" w:rsidP="0012545A">
      <w:pPr>
        <w:pStyle w:val="Akapitzlist"/>
        <w:spacing w:after="280"/>
        <w:ind w:left="0"/>
        <w:contextualSpacing w:val="0"/>
        <w:jc w:val="center"/>
        <w:rPr>
          <w:rFonts w:ascii="Arial" w:hAnsi="Arial" w:cs="Arial"/>
          <w:b/>
          <w:bCs/>
        </w:rPr>
      </w:pPr>
      <w:r w:rsidRPr="00C45372">
        <w:rPr>
          <w:rFonts w:ascii="Arial" w:hAnsi="Arial" w:cs="Arial"/>
          <w:b/>
          <w:bCs/>
        </w:rPr>
        <w:t>§ 8</w:t>
      </w:r>
    </w:p>
    <w:p w:rsidR="00EE78D7" w:rsidRPr="00C45372" w:rsidRDefault="00EE78D7" w:rsidP="00C45372">
      <w:pPr>
        <w:pStyle w:val="Akapitzlist"/>
        <w:spacing w:after="280"/>
        <w:ind w:left="0"/>
        <w:contextualSpacing w:val="0"/>
        <w:rPr>
          <w:rFonts w:ascii="Arial" w:hAnsi="Arial" w:cs="Arial"/>
        </w:rPr>
      </w:pPr>
      <w:r w:rsidRPr="00C45372">
        <w:rPr>
          <w:rFonts w:ascii="Arial" w:hAnsi="Arial" w:cs="Arial"/>
        </w:rPr>
        <w:t>Zarządzenie wchodzi w życie z dniem podpisania.</w:t>
      </w:r>
    </w:p>
    <w:p w:rsidR="00730A32" w:rsidRPr="00346C75" w:rsidRDefault="00730A32" w:rsidP="00730A32">
      <w:pPr>
        <w:pStyle w:val="Tekstpodstawowy"/>
        <w:jc w:val="left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Oprac</w:t>
      </w:r>
      <w:proofErr w:type="spellEnd"/>
      <w:r>
        <w:rPr>
          <w:rFonts w:ascii="Arial" w:hAnsi="Arial" w:cs="Arial"/>
          <w:sz w:val="16"/>
          <w:szCs w:val="16"/>
        </w:rPr>
        <w:t>: Piotr Kowalski</w:t>
      </w:r>
    </w:p>
    <w:p w:rsidR="00730A32" w:rsidRPr="00346C75" w:rsidRDefault="00BA4E14" w:rsidP="00730A32">
      <w:pPr>
        <w:pStyle w:val="Tekstpodstawowy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24</w:t>
      </w:r>
      <w:r w:rsidR="0029279F">
        <w:rPr>
          <w:rFonts w:ascii="Arial" w:hAnsi="Arial" w:cs="Arial"/>
          <w:sz w:val="16"/>
          <w:szCs w:val="16"/>
        </w:rPr>
        <w:t xml:space="preserve"> lutego</w:t>
      </w:r>
      <w:r w:rsidR="00730A32">
        <w:rPr>
          <w:rFonts w:ascii="Arial" w:hAnsi="Arial" w:cs="Arial"/>
          <w:sz w:val="16"/>
          <w:szCs w:val="16"/>
        </w:rPr>
        <w:t xml:space="preserve"> 2026 r.</w:t>
      </w:r>
    </w:p>
    <w:p w:rsidR="00730A32" w:rsidRDefault="00730A32" w:rsidP="00694BFB">
      <w:pPr>
        <w:pStyle w:val="Tekstpodstawowy"/>
        <w:spacing w:after="280"/>
        <w:jc w:val="left"/>
        <w:rPr>
          <w:rFonts w:ascii="Arial" w:hAnsi="Arial" w:cs="Arial"/>
          <w:szCs w:val="24"/>
        </w:rPr>
      </w:pPr>
    </w:p>
    <w:p w:rsidR="00C45372" w:rsidRDefault="005255F6" w:rsidP="00694BFB">
      <w:pPr>
        <w:pStyle w:val="Akapitzlist"/>
        <w:ind w:left="1440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ab/>
      </w:r>
      <w:r w:rsidR="00CC7C69">
        <w:rPr>
          <w:rFonts w:ascii="Arial" w:eastAsia="Arial" w:hAnsi="Arial" w:cs="Arial"/>
        </w:rPr>
        <w:t xml:space="preserve">      </w:t>
      </w:r>
      <w:r w:rsidR="00CC7C69">
        <w:rPr>
          <w:rFonts w:ascii="Arial" w:eastAsia="Arial" w:hAnsi="Arial" w:cs="Arial"/>
        </w:rPr>
        <w:tab/>
      </w:r>
      <w:r w:rsidR="00CC7C69">
        <w:rPr>
          <w:rFonts w:ascii="Arial" w:eastAsia="Arial" w:hAnsi="Arial" w:cs="Arial"/>
        </w:rPr>
        <w:tab/>
      </w:r>
      <w:r w:rsidR="00CC7C69">
        <w:rPr>
          <w:rFonts w:ascii="Arial" w:eastAsia="Arial" w:hAnsi="Arial" w:cs="Arial"/>
        </w:rPr>
        <w:tab/>
      </w:r>
    </w:p>
    <w:p w:rsidR="002E154A" w:rsidRDefault="002E154A" w:rsidP="002E154A">
      <w:pPr>
        <w:pStyle w:val="Akapitzlist"/>
        <w:ind w:left="14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Podpisał:</w:t>
      </w:r>
    </w:p>
    <w:p w:rsidR="002E154A" w:rsidRDefault="002E154A" w:rsidP="002E154A">
      <w:pPr>
        <w:pStyle w:val="Akapitzlist"/>
        <w:ind w:left="1440"/>
        <w:jc w:val="center"/>
        <w:rPr>
          <w:rFonts w:ascii="Arial" w:eastAsia="Arial" w:hAnsi="Arial" w:cs="Arial"/>
        </w:rPr>
      </w:pPr>
    </w:p>
    <w:p w:rsidR="002E154A" w:rsidRDefault="002E154A" w:rsidP="002E154A">
      <w:pPr>
        <w:pStyle w:val="Akapitzlist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Prezydent Miasta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Pr="005255F6">
        <w:rPr>
          <w:rFonts w:ascii="Arial" w:hAnsi="Arial" w:cs="Arial"/>
        </w:rPr>
        <w:t>Mariusz Wołosz</w:t>
      </w:r>
    </w:p>
    <w:p w:rsidR="00C45372" w:rsidRDefault="00C45372" w:rsidP="00694BFB">
      <w:pPr>
        <w:pStyle w:val="Akapitzlist"/>
        <w:ind w:left="1440"/>
        <w:jc w:val="center"/>
        <w:rPr>
          <w:rFonts w:ascii="Arial" w:hAnsi="Arial" w:cs="Arial"/>
        </w:rPr>
      </w:pPr>
    </w:p>
    <w:p w:rsidR="00C45372" w:rsidRDefault="00C45372" w:rsidP="00694BFB">
      <w:pPr>
        <w:pStyle w:val="Akapitzlist"/>
        <w:ind w:left="1440"/>
        <w:jc w:val="center"/>
        <w:rPr>
          <w:rFonts w:ascii="Arial" w:hAnsi="Arial" w:cs="Arial"/>
        </w:rPr>
      </w:pPr>
    </w:p>
    <w:p w:rsidR="00C45372" w:rsidRDefault="00C45372" w:rsidP="00694BFB">
      <w:pPr>
        <w:pStyle w:val="Akapitzlist"/>
        <w:ind w:left="1440"/>
        <w:jc w:val="center"/>
        <w:rPr>
          <w:rFonts w:ascii="Arial" w:hAnsi="Arial" w:cs="Arial"/>
        </w:rPr>
      </w:pPr>
    </w:p>
    <w:p w:rsidR="00C45372" w:rsidRDefault="00C45372" w:rsidP="00694BFB">
      <w:pPr>
        <w:pStyle w:val="Akapitzlist"/>
        <w:ind w:left="1440"/>
        <w:jc w:val="center"/>
        <w:rPr>
          <w:rFonts w:ascii="Arial" w:hAnsi="Arial" w:cs="Arial"/>
        </w:rPr>
      </w:pPr>
    </w:p>
    <w:p w:rsidR="00C45372" w:rsidRDefault="00C45372" w:rsidP="00694BFB">
      <w:pPr>
        <w:pStyle w:val="Akapitzlist"/>
        <w:ind w:left="1440"/>
        <w:jc w:val="center"/>
        <w:rPr>
          <w:rFonts w:ascii="Arial" w:hAnsi="Arial" w:cs="Arial"/>
        </w:rPr>
      </w:pPr>
    </w:p>
    <w:p w:rsidR="00C45372" w:rsidRDefault="00C45372" w:rsidP="00694BFB">
      <w:pPr>
        <w:pStyle w:val="Akapitzlist"/>
        <w:ind w:left="1440"/>
        <w:jc w:val="center"/>
        <w:rPr>
          <w:rFonts w:ascii="Arial" w:hAnsi="Arial" w:cs="Arial"/>
        </w:rPr>
      </w:pPr>
    </w:p>
    <w:p w:rsidR="00C45372" w:rsidRDefault="00C45372" w:rsidP="00694BFB">
      <w:pPr>
        <w:pStyle w:val="Akapitzlist"/>
        <w:ind w:left="1440"/>
        <w:jc w:val="center"/>
        <w:rPr>
          <w:rFonts w:ascii="Arial" w:hAnsi="Arial" w:cs="Arial"/>
        </w:rPr>
      </w:pPr>
    </w:p>
    <w:p w:rsidR="00C45372" w:rsidRDefault="00C45372" w:rsidP="00694BFB">
      <w:pPr>
        <w:pStyle w:val="Akapitzlist"/>
        <w:ind w:left="1440"/>
        <w:jc w:val="center"/>
        <w:rPr>
          <w:rFonts w:ascii="Arial" w:hAnsi="Arial" w:cs="Arial"/>
        </w:rPr>
      </w:pPr>
    </w:p>
    <w:p w:rsidR="00C45372" w:rsidRDefault="00C45372" w:rsidP="00694BFB">
      <w:pPr>
        <w:pStyle w:val="Akapitzlist"/>
        <w:ind w:left="1440"/>
        <w:jc w:val="center"/>
        <w:rPr>
          <w:rFonts w:ascii="Arial" w:hAnsi="Arial" w:cs="Arial"/>
        </w:rPr>
      </w:pPr>
    </w:p>
    <w:p w:rsidR="00C45372" w:rsidRDefault="00C45372" w:rsidP="00694BFB">
      <w:pPr>
        <w:pStyle w:val="Akapitzlist"/>
        <w:ind w:left="1440"/>
        <w:jc w:val="center"/>
        <w:rPr>
          <w:rFonts w:ascii="Arial" w:hAnsi="Arial" w:cs="Arial"/>
        </w:rPr>
      </w:pPr>
    </w:p>
    <w:p w:rsidR="00C45372" w:rsidRDefault="00C45372" w:rsidP="00694BFB">
      <w:pPr>
        <w:pStyle w:val="Akapitzlist"/>
        <w:ind w:left="1440"/>
        <w:jc w:val="center"/>
        <w:rPr>
          <w:rFonts w:ascii="Arial" w:hAnsi="Arial" w:cs="Arial"/>
        </w:rPr>
      </w:pPr>
    </w:p>
    <w:p w:rsidR="00C45372" w:rsidRDefault="00C45372" w:rsidP="00694BFB">
      <w:pPr>
        <w:pStyle w:val="Akapitzlist"/>
        <w:ind w:left="1440"/>
        <w:jc w:val="center"/>
        <w:rPr>
          <w:rFonts w:ascii="Arial" w:hAnsi="Arial" w:cs="Arial"/>
        </w:rPr>
      </w:pPr>
    </w:p>
    <w:p w:rsidR="00C45372" w:rsidRDefault="00C45372" w:rsidP="00694BFB">
      <w:pPr>
        <w:pStyle w:val="Akapitzlist"/>
        <w:ind w:left="1440"/>
        <w:jc w:val="center"/>
        <w:rPr>
          <w:rFonts w:ascii="Arial" w:hAnsi="Arial" w:cs="Arial"/>
        </w:rPr>
      </w:pPr>
    </w:p>
    <w:p w:rsidR="00C45372" w:rsidRDefault="00C45372" w:rsidP="00694BFB">
      <w:pPr>
        <w:pStyle w:val="Akapitzlist"/>
        <w:ind w:left="1440"/>
        <w:jc w:val="center"/>
        <w:rPr>
          <w:rFonts w:ascii="Arial" w:hAnsi="Arial" w:cs="Arial"/>
        </w:rPr>
      </w:pPr>
    </w:p>
    <w:p w:rsidR="00C45372" w:rsidRDefault="00C45372" w:rsidP="00694BFB">
      <w:pPr>
        <w:pStyle w:val="Akapitzlist"/>
        <w:ind w:left="1440"/>
        <w:jc w:val="center"/>
        <w:rPr>
          <w:rFonts w:ascii="Arial" w:hAnsi="Arial" w:cs="Arial"/>
        </w:rPr>
      </w:pPr>
    </w:p>
    <w:p w:rsidR="00C45372" w:rsidRDefault="00C45372" w:rsidP="00694BFB">
      <w:pPr>
        <w:pStyle w:val="Akapitzlist"/>
        <w:ind w:left="1440"/>
        <w:jc w:val="center"/>
        <w:rPr>
          <w:rFonts w:ascii="Arial" w:hAnsi="Arial" w:cs="Arial"/>
        </w:rPr>
      </w:pPr>
    </w:p>
    <w:p w:rsidR="00C45372" w:rsidRDefault="00C45372" w:rsidP="00694BFB">
      <w:pPr>
        <w:pStyle w:val="Akapitzlist"/>
        <w:ind w:left="1440"/>
        <w:jc w:val="center"/>
        <w:rPr>
          <w:rFonts w:ascii="Arial" w:hAnsi="Arial" w:cs="Arial"/>
        </w:rPr>
      </w:pPr>
    </w:p>
    <w:p w:rsidR="00C45372" w:rsidRDefault="00C45372" w:rsidP="00694BFB">
      <w:pPr>
        <w:pStyle w:val="Akapitzlist"/>
        <w:ind w:left="1440"/>
        <w:jc w:val="center"/>
        <w:rPr>
          <w:rFonts w:ascii="Arial" w:hAnsi="Arial" w:cs="Arial"/>
        </w:rPr>
      </w:pPr>
    </w:p>
    <w:p w:rsidR="00C45372" w:rsidRDefault="00C45372" w:rsidP="00694BFB">
      <w:pPr>
        <w:pStyle w:val="Akapitzlist"/>
        <w:ind w:left="1440"/>
        <w:jc w:val="center"/>
        <w:rPr>
          <w:rFonts w:ascii="Arial" w:hAnsi="Arial" w:cs="Arial"/>
        </w:rPr>
      </w:pPr>
    </w:p>
    <w:p w:rsidR="00C45372" w:rsidRDefault="00C45372" w:rsidP="00694BFB">
      <w:pPr>
        <w:pStyle w:val="Akapitzlist"/>
        <w:ind w:left="1440"/>
        <w:jc w:val="center"/>
        <w:rPr>
          <w:rFonts w:ascii="Arial" w:hAnsi="Arial" w:cs="Arial"/>
        </w:rPr>
      </w:pPr>
    </w:p>
    <w:p w:rsidR="00C45372" w:rsidRDefault="00C45372" w:rsidP="00694BFB">
      <w:pPr>
        <w:pStyle w:val="Akapitzlist"/>
        <w:ind w:left="1440"/>
        <w:jc w:val="center"/>
        <w:rPr>
          <w:rFonts w:ascii="Arial" w:hAnsi="Arial" w:cs="Arial"/>
        </w:rPr>
      </w:pPr>
    </w:p>
    <w:p w:rsidR="00C45372" w:rsidRDefault="00C45372" w:rsidP="00694BFB">
      <w:pPr>
        <w:pStyle w:val="Akapitzlist"/>
        <w:ind w:left="1440"/>
        <w:jc w:val="center"/>
        <w:rPr>
          <w:rFonts w:ascii="Arial" w:hAnsi="Arial" w:cs="Arial"/>
        </w:rPr>
      </w:pPr>
    </w:p>
    <w:p w:rsidR="00C45372" w:rsidRDefault="00C45372" w:rsidP="00694BFB">
      <w:pPr>
        <w:pStyle w:val="Akapitzlist"/>
        <w:ind w:left="1440"/>
        <w:jc w:val="center"/>
        <w:rPr>
          <w:rFonts w:ascii="Arial" w:hAnsi="Arial" w:cs="Arial"/>
        </w:rPr>
      </w:pPr>
    </w:p>
    <w:p w:rsidR="002E154A" w:rsidRDefault="002E154A" w:rsidP="00694BFB">
      <w:pPr>
        <w:pStyle w:val="Akapitzlist"/>
        <w:ind w:left="1440"/>
        <w:jc w:val="center"/>
        <w:rPr>
          <w:rFonts w:ascii="Arial" w:hAnsi="Arial" w:cs="Arial"/>
        </w:rPr>
      </w:pPr>
    </w:p>
    <w:p w:rsidR="00A70B5A" w:rsidRDefault="003B4F72" w:rsidP="00694BFB">
      <w:pPr>
        <w:pStyle w:val="Akapitzlist"/>
        <w:ind w:left="14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45372">
        <w:rPr>
          <w:rFonts w:ascii="Arial" w:hAnsi="Arial" w:cs="Arial"/>
        </w:rPr>
        <w:tab/>
      </w:r>
      <w:r w:rsidR="00C45372">
        <w:rPr>
          <w:rFonts w:ascii="Arial" w:hAnsi="Arial" w:cs="Arial"/>
        </w:rPr>
        <w:tab/>
      </w:r>
      <w:r w:rsidR="00C45372">
        <w:rPr>
          <w:rFonts w:ascii="Arial" w:hAnsi="Arial" w:cs="Arial"/>
        </w:rPr>
        <w:tab/>
      </w:r>
      <w:r w:rsidR="00C45372">
        <w:rPr>
          <w:rFonts w:ascii="Arial" w:hAnsi="Arial" w:cs="Arial"/>
        </w:rPr>
        <w:tab/>
        <w:t xml:space="preserve">    </w:t>
      </w:r>
    </w:p>
    <w:p w:rsidR="00A70B5A" w:rsidRDefault="00A70B5A" w:rsidP="00694BFB">
      <w:pPr>
        <w:pStyle w:val="Akapitzlist"/>
        <w:ind w:left="1440"/>
        <w:jc w:val="center"/>
        <w:rPr>
          <w:rFonts w:ascii="Arial" w:hAnsi="Arial" w:cs="Arial"/>
        </w:rPr>
      </w:pPr>
    </w:p>
    <w:p w:rsidR="00B86D7B" w:rsidRDefault="00A70B5A" w:rsidP="00694BFB">
      <w:pPr>
        <w:pStyle w:val="Akapitzlist"/>
        <w:ind w:left="144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:rsidR="000A24F7" w:rsidRPr="00C45372" w:rsidRDefault="00B86D7B" w:rsidP="00694BFB">
      <w:pPr>
        <w:pStyle w:val="Akapitzlist"/>
        <w:ind w:left="144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0A24F7" w:rsidRPr="0022560A">
        <w:rPr>
          <w:rFonts w:ascii="Arial" w:hAnsi="Arial" w:cs="Arial"/>
          <w:sz w:val="20"/>
          <w:szCs w:val="20"/>
        </w:rPr>
        <w:t xml:space="preserve">Załącznik </w:t>
      </w:r>
    </w:p>
    <w:p w:rsidR="000A24F7" w:rsidRPr="0022560A" w:rsidRDefault="000A24F7" w:rsidP="000A24F7">
      <w:pPr>
        <w:ind w:left="6372"/>
        <w:rPr>
          <w:rFonts w:ascii="Arial" w:hAnsi="Arial" w:cs="Arial"/>
          <w:sz w:val="20"/>
          <w:szCs w:val="20"/>
        </w:rPr>
      </w:pPr>
      <w:r w:rsidRPr="0022560A">
        <w:rPr>
          <w:rFonts w:ascii="Arial" w:hAnsi="Arial" w:cs="Arial"/>
          <w:sz w:val="20"/>
          <w:szCs w:val="20"/>
        </w:rPr>
        <w:t>do zarządzenia nr</w:t>
      </w:r>
      <w:r w:rsidR="000541AC">
        <w:rPr>
          <w:rFonts w:ascii="Arial" w:hAnsi="Arial" w:cs="Arial"/>
          <w:sz w:val="20"/>
          <w:szCs w:val="20"/>
        </w:rPr>
        <w:t xml:space="preserve"> </w:t>
      </w:r>
      <w:r w:rsidR="002E154A">
        <w:rPr>
          <w:rFonts w:ascii="Arial" w:hAnsi="Arial" w:cs="Arial"/>
          <w:sz w:val="20"/>
          <w:szCs w:val="20"/>
        </w:rPr>
        <w:t>74/26</w:t>
      </w:r>
    </w:p>
    <w:p w:rsidR="000A24F7" w:rsidRPr="0022560A" w:rsidRDefault="000A24F7" w:rsidP="000A24F7">
      <w:pPr>
        <w:ind w:left="6379"/>
        <w:rPr>
          <w:rFonts w:ascii="Arial" w:hAnsi="Arial" w:cs="Arial"/>
          <w:sz w:val="20"/>
          <w:szCs w:val="20"/>
        </w:rPr>
      </w:pPr>
      <w:r w:rsidRPr="0022560A">
        <w:rPr>
          <w:rFonts w:ascii="Arial" w:hAnsi="Arial" w:cs="Arial"/>
          <w:sz w:val="20"/>
          <w:szCs w:val="20"/>
        </w:rPr>
        <w:t>Prezydenta Bytomia</w:t>
      </w:r>
    </w:p>
    <w:p w:rsidR="000A24F7" w:rsidRPr="0022560A" w:rsidRDefault="000A24F7" w:rsidP="000A24F7">
      <w:pPr>
        <w:spacing w:after="280"/>
        <w:ind w:left="6379"/>
        <w:rPr>
          <w:rFonts w:ascii="Arial" w:hAnsi="Arial" w:cs="Arial"/>
          <w:sz w:val="20"/>
          <w:szCs w:val="20"/>
        </w:rPr>
      </w:pPr>
      <w:r w:rsidRPr="0022560A">
        <w:rPr>
          <w:rFonts w:ascii="Arial" w:hAnsi="Arial" w:cs="Arial"/>
          <w:sz w:val="20"/>
          <w:szCs w:val="20"/>
        </w:rPr>
        <w:t>z dnia</w:t>
      </w:r>
      <w:r w:rsidR="002E154A">
        <w:rPr>
          <w:rFonts w:ascii="Arial" w:hAnsi="Arial" w:cs="Arial"/>
          <w:sz w:val="20"/>
          <w:szCs w:val="20"/>
        </w:rPr>
        <w:t xml:space="preserve"> 25 lutego 2026 r.</w:t>
      </w:r>
    </w:p>
    <w:p w:rsidR="00F37B00" w:rsidRPr="0012545A" w:rsidRDefault="0012545A" w:rsidP="00B86D7B">
      <w:pPr>
        <w:pStyle w:val="Default"/>
        <w:spacing w:after="280"/>
        <w:jc w:val="center"/>
        <w:rPr>
          <w:rFonts w:ascii="Arial" w:hAnsi="Arial" w:cs="Arial"/>
          <w:b/>
          <w:szCs w:val="24"/>
        </w:rPr>
      </w:pPr>
      <w:r w:rsidRPr="0012545A">
        <w:rPr>
          <w:rFonts w:ascii="Arial" w:hAnsi="Arial" w:cs="Arial"/>
          <w:b/>
          <w:szCs w:val="24"/>
        </w:rPr>
        <w:t>Ogłoszenie konkursowe</w:t>
      </w:r>
    </w:p>
    <w:p w:rsidR="0012545A" w:rsidRPr="0012545A" w:rsidRDefault="00F37B00" w:rsidP="0012545A">
      <w:pPr>
        <w:pStyle w:val="Nagwek5"/>
        <w:rPr>
          <w:rFonts w:ascii="Arial" w:hAnsi="Arial" w:cs="Arial"/>
          <w:b/>
          <w:sz w:val="24"/>
          <w:szCs w:val="24"/>
          <w:u w:val="none"/>
        </w:rPr>
      </w:pPr>
      <w:r w:rsidRPr="0012545A">
        <w:rPr>
          <w:rFonts w:ascii="Arial" w:hAnsi="Arial" w:cs="Arial"/>
          <w:b/>
          <w:sz w:val="24"/>
          <w:szCs w:val="24"/>
          <w:u w:val="none"/>
        </w:rPr>
        <w:t>§ 1</w:t>
      </w:r>
    </w:p>
    <w:p w:rsidR="00F37B00" w:rsidRPr="0012545A" w:rsidRDefault="00F37B00" w:rsidP="0012545A">
      <w:pPr>
        <w:pStyle w:val="Nagwek5"/>
        <w:spacing w:after="280"/>
        <w:rPr>
          <w:rFonts w:ascii="Arial" w:hAnsi="Arial" w:cs="Arial"/>
          <w:b/>
          <w:sz w:val="24"/>
          <w:szCs w:val="24"/>
          <w:u w:val="none"/>
        </w:rPr>
      </w:pPr>
      <w:r w:rsidRPr="0012545A">
        <w:rPr>
          <w:rFonts w:ascii="Arial" w:hAnsi="Arial" w:cs="Arial"/>
          <w:b/>
          <w:sz w:val="24"/>
          <w:szCs w:val="24"/>
          <w:u w:val="none"/>
        </w:rPr>
        <w:t>Przedmiot</w:t>
      </w:r>
    </w:p>
    <w:p w:rsidR="00895006" w:rsidRPr="00895006" w:rsidRDefault="00F37B00" w:rsidP="0012545A">
      <w:pPr>
        <w:pStyle w:val="Default"/>
        <w:numPr>
          <w:ilvl w:val="0"/>
          <w:numId w:val="37"/>
        </w:numPr>
        <w:spacing w:after="0"/>
        <w:ind w:left="357" w:hanging="357"/>
        <w:jc w:val="left"/>
        <w:rPr>
          <w:rFonts w:ascii="Arial" w:hAnsi="Arial" w:cs="Arial"/>
          <w:szCs w:val="24"/>
        </w:rPr>
      </w:pPr>
      <w:r w:rsidRPr="00E206E9">
        <w:rPr>
          <w:rFonts w:ascii="Arial" w:hAnsi="Arial" w:cs="Arial"/>
          <w:szCs w:val="24"/>
        </w:rPr>
        <w:t xml:space="preserve">Przedmiotem ogłoszenia jest konkurs na </w:t>
      </w:r>
      <w:r w:rsidR="008C4C21">
        <w:rPr>
          <w:rFonts w:ascii="Arial" w:hAnsi="Arial" w:cs="Arial"/>
          <w:szCs w:val="24"/>
        </w:rPr>
        <w:t xml:space="preserve">osobę </w:t>
      </w:r>
      <w:r w:rsidR="0012545A">
        <w:rPr>
          <w:rFonts w:ascii="Arial" w:hAnsi="Arial" w:cs="Arial"/>
          <w:szCs w:val="24"/>
        </w:rPr>
        <w:t>kandyduj</w:t>
      </w:r>
      <w:r w:rsidR="00D425EF">
        <w:rPr>
          <w:rFonts w:ascii="Arial" w:hAnsi="Arial" w:cs="Arial"/>
          <w:szCs w:val="24"/>
        </w:rPr>
        <w:t>ą</w:t>
      </w:r>
      <w:r w:rsidR="0012545A">
        <w:rPr>
          <w:rFonts w:ascii="Arial" w:hAnsi="Arial" w:cs="Arial"/>
          <w:szCs w:val="24"/>
        </w:rPr>
        <w:t>cą</w:t>
      </w:r>
      <w:r w:rsidRPr="00E206E9">
        <w:rPr>
          <w:rFonts w:ascii="Arial" w:hAnsi="Arial" w:cs="Arial"/>
          <w:szCs w:val="24"/>
        </w:rPr>
        <w:t xml:space="preserve"> na stanowisko dyrektora</w:t>
      </w:r>
      <w:r w:rsidR="008C4C21">
        <w:rPr>
          <w:rFonts w:ascii="Arial" w:hAnsi="Arial" w:cs="Arial"/>
          <w:szCs w:val="24"/>
        </w:rPr>
        <w:t xml:space="preserve"> </w:t>
      </w:r>
      <w:r w:rsidRPr="00E206E9">
        <w:rPr>
          <w:rFonts w:ascii="Arial" w:hAnsi="Arial" w:cs="Arial"/>
          <w:szCs w:val="24"/>
        </w:rPr>
        <w:t xml:space="preserve">samorządowej instytucji artystycznej - Bytomskiego Teatru Tańca </w:t>
      </w:r>
      <w:r w:rsidR="008C4C21">
        <w:rPr>
          <w:rFonts w:ascii="Arial" w:hAnsi="Arial" w:cs="Arial"/>
          <w:szCs w:val="24"/>
        </w:rPr>
        <w:t xml:space="preserve">                   </w:t>
      </w:r>
      <w:r w:rsidRPr="00E206E9">
        <w:rPr>
          <w:rFonts w:ascii="Arial" w:hAnsi="Arial" w:cs="Arial"/>
          <w:szCs w:val="24"/>
        </w:rPr>
        <w:t>i Ruchu Rozbark z siedzibą w Bytomiu przy ul. Wojciecha Kilara 29, zwanego dalej „Teatrem”</w:t>
      </w:r>
      <w:r w:rsidR="002C6631" w:rsidRPr="00E206E9">
        <w:rPr>
          <w:rFonts w:ascii="Arial" w:hAnsi="Arial" w:cs="Arial"/>
          <w:szCs w:val="24"/>
        </w:rPr>
        <w:t>,</w:t>
      </w:r>
      <w:r w:rsidR="002C6631" w:rsidRPr="00E206E9">
        <w:rPr>
          <w:rFonts w:ascii="Arial" w:eastAsia="Calibri" w:hAnsi="Arial" w:cs="Arial"/>
          <w:bCs/>
          <w:szCs w:val="24"/>
          <w:lang w:bidi="pl-PL"/>
        </w:rPr>
        <w:t xml:space="preserve"> wyodrębnioną pod względem prawnym i ekonomiczno-finansowym, której organizatorem jest Gmina Bytom, zwana dalej „Organizatorem”</w:t>
      </w:r>
      <w:r w:rsidRPr="00E206E9">
        <w:rPr>
          <w:rFonts w:ascii="Arial" w:hAnsi="Arial" w:cs="Arial"/>
          <w:szCs w:val="24"/>
        </w:rPr>
        <w:t xml:space="preserve">. </w:t>
      </w:r>
    </w:p>
    <w:p w:rsidR="00F37B00" w:rsidRDefault="00A94D7B" w:rsidP="0012545A">
      <w:pPr>
        <w:pStyle w:val="Default"/>
        <w:numPr>
          <w:ilvl w:val="0"/>
          <w:numId w:val="37"/>
        </w:numPr>
        <w:spacing w:after="0"/>
        <w:ind w:left="357" w:hanging="357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Wynikiem</w:t>
      </w:r>
      <w:r w:rsidR="00D425EF">
        <w:rPr>
          <w:rFonts w:ascii="Arial" w:hAnsi="Arial" w:cs="Arial"/>
          <w:szCs w:val="24"/>
        </w:rPr>
        <w:t xml:space="preserve"> konkursu </w:t>
      </w:r>
      <w:r>
        <w:rPr>
          <w:rFonts w:ascii="Arial" w:hAnsi="Arial" w:cs="Arial"/>
          <w:szCs w:val="24"/>
        </w:rPr>
        <w:t>będzie, po spełnieniu dodatkowych ustawowych wymogów,</w:t>
      </w:r>
      <w:r w:rsidR="0012545A">
        <w:rPr>
          <w:rFonts w:ascii="Arial" w:hAnsi="Arial" w:cs="Arial"/>
          <w:szCs w:val="24"/>
        </w:rPr>
        <w:t xml:space="preserve"> </w:t>
      </w:r>
      <w:r w:rsidR="00F37B00" w:rsidRPr="00F37B00">
        <w:rPr>
          <w:rFonts w:ascii="Arial" w:hAnsi="Arial" w:cs="Arial"/>
          <w:szCs w:val="24"/>
        </w:rPr>
        <w:t>wykonywanie zadań dyrektora</w:t>
      </w:r>
      <w:r w:rsidR="008C4C21">
        <w:rPr>
          <w:rFonts w:ascii="Arial" w:hAnsi="Arial" w:cs="Arial"/>
          <w:szCs w:val="24"/>
        </w:rPr>
        <w:t xml:space="preserve">, określonych </w:t>
      </w:r>
      <w:r w:rsidR="002C6631">
        <w:rPr>
          <w:rFonts w:ascii="Arial" w:hAnsi="Arial" w:cs="Arial"/>
          <w:szCs w:val="24"/>
        </w:rPr>
        <w:t xml:space="preserve">w statucie Teatru w okresie od </w:t>
      </w:r>
      <w:r w:rsidR="00066B75">
        <w:rPr>
          <w:rFonts w:ascii="Arial" w:hAnsi="Arial" w:cs="Arial"/>
          <w:szCs w:val="24"/>
        </w:rPr>
        <w:t xml:space="preserve">3 do 5 </w:t>
      </w:r>
      <w:r w:rsidR="00F37B00" w:rsidRPr="00F37B00">
        <w:rPr>
          <w:rFonts w:ascii="Arial" w:hAnsi="Arial" w:cs="Arial"/>
          <w:szCs w:val="24"/>
        </w:rPr>
        <w:t>sezonów artystycznych</w:t>
      </w:r>
      <w:r w:rsidR="00AF203B">
        <w:rPr>
          <w:rFonts w:ascii="Arial" w:hAnsi="Arial" w:cs="Arial"/>
          <w:szCs w:val="24"/>
        </w:rPr>
        <w:t>, począwszy od sezonu 2026/2027</w:t>
      </w:r>
      <w:r w:rsidR="00F37B00" w:rsidRPr="00F37B00">
        <w:rPr>
          <w:rFonts w:ascii="Arial" w:hAnsi="Arial" w:cs="Arial"/>
          <w:szCs w:val="24"/>
        </w:rPr>
        <w:t xml:space="preserve">. </w:t>
      </w:r>
    </w:p>
    <w:p w:rsidR="00F37B00" w:rsidRPr="008E147D" w:rsidRDefault="008C4C21" w:rsidP="00913D78">
      <w:pPr>
        <w:pStyle w:val="Default"/>
        <w:numPr>
          <w:ilvl w:val="0"/>
          <w:numId w:val="37"/>
        </w:numPr>
        <w:spacing w:after="0"/>
        <w:ind w:left="357" w:hanging="357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Głównym zadaniem dyrektora</w:t>
      </w:r>
      <w:r w:rsidR="00913D78" w:rsidRPr="00E206E9">
        <w:rPr>
          <w:rFonts w:ascii="Arial" w:hAnsi="Arial" w:cs="Arial"/>
          <w:bCs/>
          <w:szCs w:val="24"/>
        </w:rPr>
        <w:t xml:space="preserve"> będzie kierowanie całokształtem działalności </w:t>
      </w:r>
      <w:r w:rsidR="001E2441">
        <w:rPr>
          <w:rFonts w:ascii="Arial" w:hAnsi="Arial" w:cs="Arial"/>
          <w:bCs/>
          <w:szCs w:val="24"/>
        </w:rPr>
        <w:t>Teatru</w:t>
      </w:r>
      <w:r w:rsidR="00913D78" w:rsidRPr="00E206E9">
        <w:rPr>
          <w:rFonts w:ascii="Arial" w:hAnsi="Arial" w:cs="Arial"/>
          <w:bCs/>
          <w:szCs w:val="24"/>
        </w:rPr>
        <w:t xml:space="preserve"> </w:t>
      </w:r>
      <w:r w:rsidR="001E2441">
        <w:rPr>
          <w:rFonts w:ascii="Arial" w:hAnsi="Arial" w:cs="Arial"/>
          <w:bCs/>
          <w:szCs w:val="24"/>
        </w:rPr>
        <w:t>funkcjonującego</w:t>
      </w:r>
      <w:r w:rsidR="00913D78" w:rsidRPr="00E206E9">
        <w:rPr>
          <w:rFonts w:ascii="Arial" w:hAnsi="Arial" w:cs="Arial"/>
          <w:bCs/>
          <w:szCs w:val="24"/>
        </w:rPr>
        <w:t xml:space="preserve"> na podstawie ustawy z dnia 25 października 1991 r. </w:t>
      </w:r>
      <w:r>
        <w:rPr>
          <w:rFonts w:ascii="Arial" w:hAnsi="Arial" w:cs="Arial"/>
          <w:bCs/>
          <w:szCs w:val="24"/>
        </w:rPr>
        <w:t xml:space="preserve">                  </w:t>
      </w:r>
      <w:r w:rsidR="00913D78" w:rsidRPr="00E206E9">
        <w:rPr>
          <w:rFonts w:ascii="Arial" w:hAnsi="Arial" w:cs="Arial"/>
          <w:bCs/>
          <w:szCs w:val="24"/>
        </w:rPr>
        <w:t xml:space="preserve">o organizowaniu i prowadzeniu działalności kulturalnej oraz </w:t>
      </w:r>
      <w:r w:rsidR="00E206E9">
        <w:rPr>
          <w:rFonts w:ascii="Arial" w:hAnsi="Arial" w:cs="Arial"/>
          <w:bCs/>
          <w:szCs w:val="24"/>
        </w:rPr>
        <w:t>s</w:t>
      </w:r>
      <w:r w:rsidR="00913D78" w:rsidRPr="00E206E9">
        <w:rPr>
          <w:rFonts w:ascii="Arial" w:hAnsi="Arial" w:cs="Arial"/>
          <w:bCs/>
          <w:szCs w:val="24"/>
        </w:rPr>
        <w:t xml:space="preserve">tatutu </w:t>
      </w:r>
      <w:r w:rsidR="00E206E9">
        <w:rPr>
          <w:rFonts w:ascii="Arial" w:hAnsi="Arial" w:cs="Arial"/>
          <w:bCs/>
          <w:szCs w:val="24"/>
        </w:rPr>
        <w:t xml:space="preserve">                        </w:t>
      </w:r>
      <w:r w:rsidR="00913D78" w:rsidRPr="00E206E9">
        <w:rPr>
          <w:rFonts w:ascii="Arial" w:hAnsi="Arial" w:cs="Arial"/>
          <w:bCs/>
          <w:szCs w:val="24"/>
        </w:rPr>
        <w:t>i regulaminu organizacyjnego</w:t>
      </w:r>
      <w:r w:rsidR="00066B75">
        <w:rPr>
          <w:rFonts w:ascii="Arial" w:hAnsi="Arial" w:cs="Arial"/>
          <w:bCs/>
          <w:szCs w:val="24"/>
        </w:rPr>
        <w:t xml:space="preserve"> Teatru</w:t>
      </w:r>
      <w:r w:rsidR="00913D78" w:rsidRPr="00E206E9">
        <w:rPr>
          <w:rFonts w:ascii="Arial" w:hAnsi="Arial" w:cs="Arial"/>
          <w:bCs/>
          <w:szCs w:val="24"/>
        </w:rPr>
        <w:t>. Dyrektor zobowiązany będzie również do realizacji postanowień umowy określającej warunki organizacyjno-finansowe działalności Teatru oraz programu jego działania</w:t>
      </w:r>
      <w:r w:rsidR="00913D78" w:rsidRPr="00E206E9">
        <w:rPr>
          <w:rFonts w:ascii="Arial" w:eastAsia="Calibri" w:hAnsi="Arial" w:cs="Arial"/>
          <w:szCs w:val="24"/>
        </w:rPr>
        <w:t>.</w:t>
      </w:r>
    </w:p>
    <w:p w:rsidR="00F37B00" w:rsidRPr="002E154A" w:rsidRDefault="008E147D" w:rsidP="008E147D">
      <w:pPr>
        <w:numPr>
          <w:ilvl w:val="0"/>
          <w:numId w:val="37"/>
        </w:numPr>
        <w:spacing w:after="280"/>
        <w:rPr>
          <w:rFonts w:ascii="Arial" w:hAnsi="Arial" w:cs="Arial"/>
        </w:rPr>
      </w:pPr>
      <w:r w:rsidRPr="002E154A">
        <w:rPr>
          <w:rFonts w:ascii="Arial" w:hAnsi="Arial" w:cs="Arial"/>
        </w:rPr>
        <w:t>Ogłoszenie jest skierowane do osób wszystkich płci.</w:t>
      </w:r>
    </w:p>
    <w:p w:rsidR="00D425EF" w:rsidRDefault="00D425EF" w:rsidP="008E147D">
      <w:pPr>
        <w:pStyle w:val="Nagwek5"/>
        <w:rPr>
          <w:rFonts w:ascii="Arial" w:hAnsi="Arial" w:cs="Arial"/>
          <w:b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  <w:u w:val="none"/>
        </w:rPr>
        <w:t>§ 2</w:t>
      </w:r>
    </w:p>
    <w:p w:rsidR="00D425EF" w:rsidRPr="00D425EF" w:rsidRDefault="00F37B00" w:rsidP="008E147D">
      <w:pPr>
        <w:pStyle w:val="Nagwek5"/>
        <w:spacing w:after="280"/>
        <w:rPr>
          <w:rFonts w:ascii="Arial" w:hAnsi="Arial" w:cs="Arial"/>
          <w:b/>
          <w:sz w:val="24"/>
          <w:szCs w:val="24"/>
          <w:u w:val="none"/>
        </w:rPr>
      </w:pPr>
      <w:r w:rsidRPr="00D425EF">
        <w:rPr>
          <w:rFonts w:ascii="Arial" w:hAnsi="Arial" w:cs="Arial"/>
          <w:b/>
          <w:sz w:val="24"/>
          <w:szCs w:val="24"/>
          <w:u w:val="none"/>
        </w:rPr>
        <w:t xml:space="preserve">Wymogi kwalifikacyjne dla </w:t>
      </w:r>
      <w:r w:rsidR="00D425EF">
        <w:rPr>
          <w:rFonts w:ascii="Arial" w:hAnsi="Arial" w:cs="Arial"/>
          <w:b/>
          <w:sz w:val="24"/>
          <w:szCs w:val="24"/>
          <w:u w:val="none"/>
        </w:rPr>
        <w:t>osób kandydujących</w:t>
      </w:r>
    </w:p>
    <w:p w:rsidR="00F37B00" w:rsidRPr="00F37B00" w:rsidRDefault="00F37B00" w:rsidP="008E147D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F37B00">
        <w:rPr>
          <w:rStyle w:val="Pogrubienie"/>
          <w:rFonts w:ascii="Arial" w:hAnsi="Arial" w:cs="Arial"/>
          <w:b w:val="0"/>
        </w:rPr>
        <w:t xml:space="preserve">1. </w:t>
      </w:r>
      <w:r w:rsidR="00D425EF">
        <w:rPr>
          <w:rStyle w:val="Pogrubienie"/>
          <w:rFonts w:ascii="Arial" w:hAnsi="Arial" w:cs="Arial"/>
          <w:b w:val="0"/>
        </w:rPr>
        <w:t>Osoba kandydująca</w:t>
      </w:r>
      <w:r w:rsidRPr="00F37B00">
        <w:rPr>
          <w:rStyle w:val="Pogrubienie"/>
          <w:rFonts w:ascii="Arial" w:hAnsi="Arial" w:cs="Arial"/>
          <w:b w:val="0"/>
        </w:rPr>
        <w:t xml:space="preserve"> na stanowisko dyrektora Teatru </w:t>
      </w:r>
      <w:r w:rsidR="008C4C21">
        <w:rPr>
          <w:rStyle w:val="Pogrubienie"/>
          <w:rFonts w:ascii="Arial" w:hAnsi="Arial" w:cs="Arial"/>
          <w:b w:val="0"/>
        </w:rPr>
        <w:t xml:space="preserve">musi </w:t>
      </w:r>
      <w:r w:rsidRPr="00F37B00">
        <w:rPr>
          <w:rStyle w:val="Pogrubienie"/>
          <w:rFonts w:ascii="Arial" w:hAnsi="Arial" w:cs="Arial"/>
          <w:b w:val="0"/>
        </w:rPr>
        <w:t>spełniać poniższe wymogi formalne:</w:t>
      </w:r>
    </w:p>
    <w:p w:rsidR="00F37B00" w:rsidRPr="008B7728" w:rsidRDefault="00F37B00" w:rsidP="008E147D">
      <w:pPr>
        <w:pStyle w:val="NormalnyWeb"/>
        <w:numPr>
          <w:ilvl w:val="0"/>
          <w:numId w:val="32"/>
        </w:numPr>
        <w:spacing w:before="0" w:beforeAutospacing="0" w:after="0" w:afterAutospacing="0"/>
        <w:rPr>
          <w:rFonts w:ascii="Arial" w:hAnsi="Arial" w:cs="Arial"/>
        </w:rPr>
      </w:pPr>
      <w:r w:rsidRPr="008B7728">
        <w:rPr>
          <w:rFonts w:ascii="Arial" w:hAnsi="Arial" w:cs="Arial"/>
        </w:rPr>
        <w:t>posiadać wykształcenie wyższe</w:t>
      </w:r>
      <w:r w:rsidR="00AF203B" w:rsidRPr="008B7728">
        <w:rPr>
          <w:rFonts w:ascii="Arial" w:hAnsi="Arial" w:cs="Arial"/>
        </w:rPr>
        <w:t xml:space="preserve"> magisterskie</w:t>
      </w:r>
      <w:r w:rsidRPr="008B7728">
        <w:rPr>
          <w:rFonts w:ascii="Arial" w:hAnsi="Arial" w:cs="Arial"/>
        </w:rPr>
        <w:t>;</w:t>
      </w:r>
    </w:p>
    <w:p w:rsidR="00F37B00" w:rsidRPr="008B7728" w:rsidRDefault="00F37B00" w:rsidP="003C1C8B">
      <w:pPr>
        <w:pStyle w:val="NormalnyWeb"/>
        <w:numPr>
          <w:ilvl w:val="0"/>
          <w:numId w:val="32"/>
        </w:numPr>
        <w:spacing w:before="0" w:beforeAutospacing="0" w:after="0" w:afterAutospacing="0"/>
        <w:rPr>
          <w:rFonts w:ascii="Arial" w:hAnsi="Arial" w:cs="Arial"/>
        </w:rPr>
      </w:pPr>
      <w:r w:rsidRPr="008B7728">
        <w:rPr>
          <w:rFonts w:ascii="Arial" w:hAnsi="Arial" w:cs="Arial"/>
        </w:rPr>
        <w:t>posiadać minimum 5 lat stażu pracy</w:t>
      </w:r>
      <w:r w:rsidR="002C6631" w:rsidRPr="008B7728">
        <w:rPr>
          <w:rFonts w:ascii="Arial" w:hAnsi="Arial" w:cs="Arial"/>
        </w:rPr>
        <w:t xml:space="preserve"> zawodowej</w:t>
      </w:r>
      <w:r w:rsidR="00913D78" w:rsidRPr="008B7728">
        <w:rPr>
          <w:rFonts w:ascii="Arial" w:hAnsi="Arial" w:cs="Arial"/>
        </w:rPr>
        <w:t xml:space="preserve"> w instytucjach kultury, organizacjach pozarządowych lub podmiotach gospodarczych działających </w:t>
      </w:r>
      <w:r w:rsidR="00E206E9" w:rsidRPr="008B7728">
        <w:rPr>
          <w:rFonts w:ascii="Arial" w:hAnsi="Arial" w:cs="Arial"/>
        </w:rPr>
        <w:t xml:space="preserve">                </w:t>
      </w:r>
      <w:r w:rsidR="00913D78" w:rsidRPr="008B7728">
        <w:rPr>
          <w:rFonts w:ascii="Arial" w:hAnsi="Arial" w:cs="Arial"/>
        </w:rPr>
        <w:t>w obszarze kultury</w:t>
      </w:r>
      <w:r w:rsidRPr="008B7728">
        <w:rPr>
          <w:rFonts w:ascii="Arial" w:hAnsi="Arial" w:cs="Arial"/>
        </w:rPr>
        <w:t xml:space="preserve">, w tym minimum </w:t>
      </w:r>
      <w:r w:rsidR="003D5B82">
        <w:rPr>
          <w:rFonts w:ascii="Arial" w:hAnsi="Arial" w:cs="Arial"/>
        </w:rPr>
        <w:t>2</w:t>
      </w:r>
      <w:r w:rsidR="007F0022">
        <w:rPr>
          <w:rFonts w:ascii="Arial" w:hAnsi="Arial" w:cs="Arial"/>
        </w:rPr>
        <w:t>-</w:t>
      </w:r>
      <w:r w:rsidRPr="008B7728">
        <w:rPr>
          <w:rFonts w:ascii="Arial" w:hAnsi="Arial" w:cs="Arial"/>
        </w:rPr>
        <w:t>letnie doświadczenie na stanowisku kierowniczym lub związanym z zarządzaniem zespołem;</w:t>
      </w:r>
    </w:p>
    <w:p w:rsidR="007B6DE7" w:rsidRPr="008B7728" w:rsidRDefault="00AF203B" w:rsidP="003C1C8B">
      <w:pPr>
        <w:pStyle w:val="NormalnyWeb"/>
        <w:numPr>
          <w:ilvl w:val="0"/>
          <w:numId w:val="32"/>
        </w:numPr>
        <w:spacing w:before="0" w:beforeAutospacing="0" w:after="0" w:afterAutospacing="0"/>
        <w:rPr>
          <w:rFonts w:ascii="Arial" w:hAnsi="Arial" w:cs="Arial"/>
        </w:rPr>
      </w:pPr>
      <w:r w:rsidRPr="008B7728">
        <w:rPr>
          <w:rFonts w:ascii="Arial" w:hAnsi="Arial" w:cs="Arial"/>
        </w:rPr>
        <w:t>znajomość przepisów prawnych dotyczących funkcjonowania instytucji kultury                    i finansów publicznych</w:t>
      </w:r>
      <w:r w:rsidR="00F37B00" w:rsidRPr="008B7728">
        <w:rPr>
          <w:rFonts w:ascii="Arial" w:hAnsi="Arial" w:cs="Arial"/>
        </w:rPr>
        <w:t>;</w:t>
      </w:r>
    </w:p>
    <w:p w:rsidR="00F37B00" w:rsidRPr="008B7728" w:rsidRDefault="007B6DE7" w:rsidP="003C1C8B">
      <w:pPr>
        <w:pStyle w:val="NormalnyWeb"/>
        <w:numPr>
          <w:ilvl w:val="0"/>
          <w:numId w:val="32"/>
        </w:numPr>
        <w:spacing w:before="0" w:beforeAutospacing="0" w:after="0" w:afterAutospacing="0"/>
        <w:rPr>
          <w:rFonts w:ascii="Arial" w:hAnsi="Arial" w:cs="Arial"/>
        </w:rPr>
      </w:pPr>
      <w:r w:rsidRPr="008B7728">
        <w:rPr>
          <w:rFonts w:ascii="Arial" w:hAnsi="Arial" w:cs="Arial"/>
        </w:rPr>
        <w:t xml:space="preserve">niepodleganie zakazowi pełnienia funkcji związanych z dysponowaniem środkami publicznymi, o którym mowa w art. 31 ust. 1 </w:t>
      </w:r>
      <w:proofErr w:type="spellStart"/>
      <w:r w:rsidRPr="008B7728">
        <w:rPr>
          <w:rFonts w:ascii="Arial" w:hAnsi="Arial" w:cs="Arial"/>
        </w:rPr>
        <w:t>pkt</w:t>
      </w:r>
      <w:proofErr w:type="spellEnd"/>
      <w:r w:rsidRPr="008B7728">
        <w:rPr>
          <w:rFonts w:ascii="Arial" w:hAnsi="Arial" w:cs="Arial"/>
        </w:rPr>
        <w:t xml:space="preserve"> 4 ustawy z dnia </w:t>
      </w:r>
      <w:r w:rsidR="008B7728">
        <w:rPr>
          <w:rFonts w:ascii="Arial" w:hAnsi="Arial" w:cs="Arial"/>
        </w:rPr>
        <w:t xml:space="preserve">                </w:t>
      </w:r>
      <w:r w:rsidRPr="008B7728">
        <w:rPr>
          <w:rFonts w:ascii="Arial" w:hAnsi="Arial" w:cs="Arial"/>
        </w:rPr>
        <w:t>17 grudnia 2004 r. o odpowiedzialności za naruszenie dyscypliny finansów publicznych (Dz. U. z 2024 r. poz. 104) oraz br</w:t>
      </w:r>
      <w:r w:rsidR="0029279F">
        <w:rPr>
          <w:rFonts w:ascii="Arial" w:hAnsi="Arial" w:cs="Arial"/>
        </w:rPr>
        <w:t xml:space="preserve">ak wszczętego </w:t>
      </w:r>
      <w:r w:rsidRPr="008B7728">
        <w:rPr>
          <w:rFonts w:ascii="Arial" w:hAnsi="Arial" w:cs="Arial"/>
        </w:rPr>
        <w:t xml:space="preserve">postępowania </w:t>
      </w:r>
      <w:r w:rsidR="0029279F">
        <w:rPr>
          <w:rFonts w:ascii="Arial" w:hAnsi="Arial" w:cs="Arial"/>
        </w:rPr>
        <w:t xml:space="preserve">   </w:t>
      </w:r>
      <w:r w:rsidRPr="008B7728">
        <w:rPr>
          <w:rFonts w:ascii="Arial" w:hAnsi="Arial" w:cs="Arial"/>
        </w:rPr>
        <w:t>w sprawie naruszenia dyscypliny finansów publicznych;</w:t>
      </w:r>
    </w:p>
    <w:p w:rsidR="007B6DE7" w:rsidRPr="008B7728" w:rsidRDefault="007B6DE7" w:rsidP="003C1C8B">
      <w:pPr>
        <w:pStyle w:val="NormalnyWeb"/>
        <w:numPr>
          <w:ilvl w:val="0"/>
          <w:numId w:val="32"/>
        </w:numPr>
        <w:spacing w:before="0" w:beforeAutospacing="0" w:after="0" w:afterAutospacing="0"/>
        <w:rPr>
          <w:rFonts w:ascii="Arial" w:hAnsi="Arial" w:cs="Arial"/>
        </w:rPr>
      </w:pPr>
      <w:r w:rsidRPr="008B7728">
        <w:rPr>
          <w:rFonts w:ascii="Arial" w:hAnsi="Arial" w:cs="Arial"/>
        </w:rPr>
        <w:t>w przypadku cudzoziemców lub obywateli polskich na stałe mieszkających zagranicą – znajomość języka polskiego;</w:t>
      </w:r>
    </w:p>
    <w:p w:rsidR="007B6DE7" w:rsidRPr="008B7728" w:rsidRDefault="007B6DE7" w:rsidP="003C1C8B">
      <w:pPr>
        <w:pStyle w:val="NormalnyWeb"/>
        <w:numPr>
          <w:ilvl w:val="0"/>
          <w:numId w:val="32"/>
        </w:numPr>
        <w:spacing w:before="0" w:beforeAutospacing="0" w:after="0" w:afterAutospacing="0"/>
        <w:rPr>
          <w:rFonts w:ascii="Arial" w:hAnsi="Arial" w:cs="Arial"/>
        </w:rPr>
      </w:pPr>
      <w:r w:rsidRPr="008B7728">
        <w:rPr>
          <w:rFonts w:ascii="Arial" w:hAnsi="Arial" w:cs="Arial"/>
        </w:rPr>
        <w:t xml:space="preserve">złożenie we wskazanym nieprzekraczalnym terminie kompletu wymaganych dokumentów wymienionych w § 3 wraz ze spisem wszystkich dokumentów składanych </w:t>
      </w:r>
      <w:r w:rsidR="008C4C21">
        <w:rPr>
          <w:rFonts w:ascii="Arial" w:hAnsi="Arial" w:cs="Arial"/>
        </w:rPr>
        <w:t>do konkursu</w:t>
      </w:r>
      <w:r w:rsidR="008B7728">
        <w:rPr>
          <w:rFonts w:ascii="Arial" w:hAnsi="Arial" w:cs="Arial"/>
        </w:rPr>
        <w:t>;</w:t>
      </w:r>
    </w:p>
    <w:p w:rsidR="00F37B00" w:rsidRPr="008B7728" w:rsidRDefault="00F37B00" w:rsidP="003C1C8B">
      <w:pPr>
        <w:pStyle w:val="NormalnyWeb"/>
        <w:numPr>
          <w:ilvl w:val="0"/>
          <w:numId w:val="32"/>
        </w:numPr>
        <w:spacing w:before="0" w:beforeAutospacing="0" w:after="0" w:afterAutospacing="0"/>
        <w:rPr>
          <w:rFonts w:ascii="Arial" w:hAnsi="Arial" w:cs="Arial"/>
        </w:rPr>
      </w:pPr>
      <w:r w:rsidRPr="008B7728">
        <w:rPr>
          <w:rFonts w:ascii="Arial" w:hAnsi="Arial" w:cs="Arial"/>
        </w:rPr>
        <w:t xml:space="preserve">warunki zdrowotne niezbędne do wykonywania pracy na stanowisku kierowniczym; </w:t>
      </w:r>
    </w:p>
    <w:p w:rsidR="00F37B00" w:rsidRPr="009C75F3" w:rsidRDefault="00F37B00" w:rsidP="003C1C8B">
      <w:pPr>
        <w:pStyle w:val="NormalnyWeb"/>
        <w:numPr>
          <w:ilvl w:val="0"/>
          <w:numId w:val="32"/>
        </w:numPr>
        <w:spacing w:before="0" w:beforeAutospacing="0" w:after="0" w:afterAutospacing="0"/>
        <w:rPr>
          <w:rFonts w:ascii="Arial" w:hAnsi="Arial" w:cs="Arial"/>
        </w:rPr>
      </w:pPr>
      <w:r w:rsidRPr="009C75F3">
        <w:rPr>
          <w:rFonts w:ascii="Arial" w:hAnsi="Arial" w:cs="Arial"/>
        </w:rPr>
        <w:lastRenderedPageBreak/>
        <w:t>niekaralność</w:t>
      </w:r>
      <w:r w:rsidR="009C75F3" w:rsidRPr="009C75F3">
        <w:rPr>
          <w:rFonts w:ascii="Arial" w:hAnsi="Arial" w:cs="Arial"/>
        </w:rPr>
        <w:t xml:space="preserve"> za umyślne przestępstwo ścigane z oskarżenia publicznego lub umyślne przestępstwo skarbowe;</w:t>
      </w:r>
      <w:r w:rsidRPr="009C75F3">
        <w:rPr>
          <w:rFonts w:ascii="Arial" w:hAnsi="Arial" w:cs="Arial"/>
        </w:rPr>
        <w:t xml:space="preserve"> </w:t>
      </w:r>
    </w:p>
    <w:p w:rsidR="00F37B00" w:rsidRPr="00F37B00" w:rsidRDefault="001E2441" w:rsidP="003C1C8B">
      <w:pPr>
        <w:pStyle w:val="NormalnyWeb"/>
        <w:numPr>
          <w:ilvl w:val="0"/>
          <w:numId w:val="3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pełna zdolność </w:t>
      </w:r>
      <w:r w:rsidR="00F37B00" w:rsidRPr="00F37B00">
        <w:rPr>
          <w:rFonts w:ascii="Arial" w:hAnsi="Arial" w:cs="Arial"/>
        </w:rPr>
        <w:t>do czynności prawnych oraz korzystanie z pełni praw publicznych.</w:t>
      </w:r>
    </w:p>
    <w:p w:rsidR="00F37B00" w:rsidRPr="008B7728" w:rsidRDefault="007B6DE7" w:rsidP="008B7728">
      <w:pPr>
        <w:pStyle w:val="NormalnyWeb"/>
        <w:numPr>
          <w:ilvl w:val="0"/>
          <w:numId w:val="40"/>
        </w:numPr>
        <w:spacing w:before="0" w:beforeAutospacing="0" w:after="0" w:afterAutospacing="0"/>
        <w:ind w:left="284" w:hanging="426"/>
        <w:rPr>
          <w:rFonts w:ascii="Arial" w:hAnsi="Arial" w:cs="Arial"/>
        </w:rPr>
      </w:pPr>
      <w:r w:rsidRPr="008B7728">
        <w:rPr>
          <w:rStyle w:val="Pogrubienie"/>
          <w:rFonts w:ascii="Arial" w:hAnsi="Arial" w:cs="Arial"/>
          <w:b w:val="0"/>
        </w:rPr>
        <w:t>Doda</w:t>
      </w:r>
      <w:r w:rsidR="008C4C21">
        <w:rPr>
          <w:rStyle w:val="Pogrubienie"/>
          <w:rFonts w:ascii="Arial" w:hAnsi="Arial" w:cs="Arial"/>
          <w:b w:val="0"/>
        </w:rPr>
        <w:t xml:space="preserve">tkowe kryteria wyboru osoby </w:t>
      </w:r>
      <w:r w:rsidR="007F0022">
        <w:rPr>
          <w:rStyle w:val="Pogrubienie"/>
          <w:rFonts w:ascii="Arial" w:hAnsi="Arial" w:cs="Arial"/>
          <w:b w:val="0"/>
        </w:rPr>
        <w:t>kandydującej</w:t>
      </w:r>
      <w:r w:rsidR="008C4C21">
        <w:rPr>
          <w:rStyle w:val="Pogrubienie"/>
          <w:rFonts w:ascii="Arial" w:hAnsi="Arial" w:cs="Arial"/>
          <w:b w:val="0"/>
        </w:rPr>
        <w:t xml:space="preserve"> na stanowisko dyrektora</w:t>
      </w:r>
      <w:r w:rsidRPr="008B7728">
        <w:rPr>
          <w:rStyle w:val="Pogrubienie"/>
          <w:rFonts w:ascii="Arial" w:hAnsi="Arial" w:cs="Arial"/>
          <w:b w:val="0"/>
        </w:rPr>
        <w:t xml:space="preserve"> </w:t>
      </w:r>
      <w:r w:rsidR="00F37B00" w:rsidRPr="008B7728">
        <w:rPr>
          <w:rStyle w:val="Pogrubienie"/>
          <w:rFonts w:ascii="Arial" w:hAnsi="Arial" w:cs="Arial"/>
          <w:b w:val="0"/>
        </w:rPr>
        <w:t>Teatru:</w:t>
      </w:r>
      <w:r w:rsidR="00F37B00" w:rsidRPr="008B7728">
        <w:rPr>
          <w:rFonts w:ascii="Arial" w:hAnsi="Arial" w:cs="Arial"/>
        </w:rPr>
        <w:t xml:space="preserve"> </w:t>
      </w:r>
    </w:p>
    <w:p w:rsidR="00F37B00" w:rsidRPr="008B7728" w:rsidRDefault="008B7728" w:rsidP="00EE78D7">
      <w:pPr>
        <w:pStyle w:val="NormalnyWeb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</w:rPr>
      </w:pPr>
      <w:r w:rsidRPr="008B7728">
        <w:rPr>
          <w:rFonts w:ascii="Arial" w:hAnsi="Arial" w:cs="Arial"/>
        </w:rPr>
        <w:t>z</w:t>
      </w:r>
      <w:r w:rsidR="00F37B00" w:rsidRPr="008B7728">
        <w:rPr>
          <w:rFonts w:ascii="Arial" w:hAnsi="Arial" w:cs="Arial"/>
        </w:rPr>
        <w:t>najomość</w:t>
      </w:r>
      <w:r w:rsidR="007B6DE7" w:rsidRPr="008B7728">
        <w:rPr>
          <w:rFonts w:ascii="Arial" w:hAnsi="Arial" w:cs="Arial"/>
        </w:rPr>
        <w:t xml:space="preserve"> zagadnień, problematyki i przepisów z zakresu funkcjonowania </w:t>
      </w:r>
      <w:r w:rsidRPr="008B7728">
        <w:rPr>
          <w:rFonts w:ascii="Arial" w:hAnsi="Arial" w:cs="Arial"/>
        </w:rPr>
        <w:t xml:space="preserve">                            </w:t>
      </w:r>
      <w:r w:rsidR="007B6DE7" w:rsidRPr="008B7728">
        <w:rPr>
          <w:rFonts w:ascii="Arial" w:hAnsi="Arial" w:cs="Arial"/>
        </w:rPr>
        <w:t>i finansowania instytucji kultury</w:t>
      </w:r>
      <w:r w:rsidR="00586E18">
        <w:rPr>
          <w:rFonts w:ascii="Arial" w:hAnsi="Arial" w:cs="Arial"/>
        </w:rPr>
        <w:t xml:space="preserve"> oraz samorządu terytorialnego</w:t>
      </w:r>
      <w:r w:rsidR="00F37B00" w:rsidRPr="008B7728">
        <w:rPr>
          <w:rFonts w:ascii="Arial" w:hAnsi="Arial" w:cs="Arial"/>
        </w:rPr>
        <w:t>;</w:t>
      </w:r>
    </w:p>
    <w:p w:rsidR="007B6DE7" w:rsidRPr="008B7728" w:rsidRDefault="00586E18" w:rsidP="00AF203B">
      <w:pPr>
        <w:pStyle w:val="NormalnyWeb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wiedza z zakresu w</w:t>
      </w:r>
      <w:r w:rsidR="00D04D30">
        <w:rPr>
          <w:rFonts w:ascii="Arial" w:hAnsi="Arial" w:cs="Arial"/>
        </w:rPr>
        <w:t xml:space="preserve">spółczesnego życia kulturalnego </w:t>
      </w:r>
      <w:r>
        <w:rPr>
          <w:rFonts w:ascii="Arial" w:hAnsi="Arial" w:cs="Arial"/>
        </w:rPr>
        <w:t xml:space="preserve">oraz </w:t>
      </w:r>
      <w:r w:rsidR="007B6DE7" w:rsidRPr="008B7728">
        <w:rPr>
          <w:rFonts w:ascii="Arial" w:hAnsi="Arial" w:cs="Arial"/>
        </w:rPr>
        <w:t xml:space="preserve">dziedzictwa kulturowego, w szczególności </w:t>
      </w:r>
      <w:r w:rsidR="008B7728">
        <w:rPr>
          <w:rFonts w:ascii="Arial" w:hAnsi="Arial" w:cs="Arial"/>
        </w:rPr>
        <w:t>tańca</w:t>
      </w:r>
      <w:r w:rsidR="00AF203B" w:rsidRPr="008B7728">
        <w:rPr>
          <w:rFonts w:ascii="Arial" w:hAnsi="Arial" w:cs="Arial"/>
        </w:rPr>
        <w:t>;</w:t>
      </w:r>
    </w:p>
    <w:p w:rsidR="00AF203B" w:rsidRPr="008B7728" w:rsidRDefault="007B6DE7" w:rsidP="007B6DE7">
      <w:pPr>
        <w:pStyle w:val="NormalnyWeb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</w:rPr>
      </w:pPr>
      <w:r w:rsidRPr="008B7728">
        <w:rPr>
          <w:rFonts w:ascii="Arial" w:hAnsi="Arial" w:cs="Arial"/>
        </w:rPr>
        <w:t xml:space="preserve">znajomość problematyki związanej z przedmiotem działalności </w:t>
      </w:r>
      <w:r w:rsidR="00D04D30">
        <w:rPr>
          <w:rFonts w:ascii="Arial" w:hAnsi="Arial" w:cs="Arial"/>
        </w:rPr>
        <w:t>Teatru,</w:t>
      </w:r>
      <w:r w:rsidR="00D04D30" w:rsidRPr="00D04D30">
        <w:rPr>
          <w:rFonts w:ascii="Arial" w:hAnsi="Arial" w:cs="Arial"/>
        </w:rPr>
        <w:t xml:space="preserve"> </w:t>
      </w:r>
      <w:r w:rsidR="00D04D30">
        <w:rPr>
          <w:rFonts w:ascii="Arial" w:hAnsi="Arial" w:cs="Arial"/>
        </w:rPr>
        <w:t xml:space="preserve">w tym </w:t>
      </w:r>
      <w:r w:rsidR="007F0022">
        <w:rPr>
          <w:rFonts w:ascii="Arial" w:hAnsi="Arial" w:cs="Arial"/>
        </w:rPr>
        <w:t xml:space="preserve">    </w:t>
      </w:r>
      <w:r w:rsidR="00D04D30">
        <w:rPr>
          <w:rFonts w:ascii="Arial" w:hAnsi="Arial" w:cs="Arial"/>
        </w:rPr>
        <w:t>z</w:t>
      </w:r>
      <w:r w:rsidR="007F0022">
        <w:rPr>
          <w:rFonts w:ascii="Arial" w:hAnsi="Arial" w:cs="Arial"/>
        </w:rPr>
        <w:t xml:space="preserve"> </w:t>
      </w:r>
      <w:r w:rsidR="00D04D30">
        <w:rPr>
          <w:rFonts w:ascii="Arial" w:hAnsi="Arial" w:cs="Arial"/>
        </w:rPr>
        <w:t xml:space="preserve"> zakresu współczesnego życia kulturalnego oraz </w:t>
      </w:r>
      <w:r w:rsidR="00D04D30" w:rsidRPr="008B7728">
        <w:rPr>
          <w:rFonts w:ascii="Arial" w:hAnsi="Arial" w:cs="Arial"/>
        </w:rPr>
        <w:t xml:space="preserve">dziedzictwa kulturowego, </w:t>
      </w:r>
      <w:r w:rsidR="00D04D30">
        <w:rPr>
          <w:rFonts w:ascii="Arial" w:hAnsi="Arial" w:cs="Arial"/>
        </w:rPr>
        <w:t xml:space="preserve">              </w:t>
      </w:r>
      <w:r w:rsidR="00D04D30" w:rsidRPr="008B7728">
        <w:rPr>
          <w:rFonts w:ascii="Arial" w:hAnsi="Arial" w:cs="Arial"/>
        </w:rPr>
        <w:t xml:space="preserve">w szczególności </w:t>
      </w:r>
      <w:r w:rsidR="007F0022">
        <w:rPr>
          <w:rFonts w:ascii="Arial" w:hAnsi="Arial" w:cs="Arial"/>
        </w:rPr>
        <w:t>tańca</w:t>
      </w:r>
      <w:r w:rsidRPr="008B7728">
        <w:rPr>
          <w:rFonts w:ascii="Arial" w:hAnsi="Arial" w:cs="Arial"/>
        </w:rPr>
        <w:t>;</w:t>
      </w:r>
    </w:p>
    <w:p w:rsidR="003D5B82" w:rsidRDefault="007B6DE7" w:rsidP="007B6DE7">
      <w:pPr>
        <w:pStyle w:val="NormalnyWeb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</w:rPr>
      </w:pPr>
      <w:r w:rsidRPr="003D5B82">
        <w:rPr>
          <w:rFonts w:ascii="Arial" w:hAnsi="Arial" w:cs="Arial"/>
        </w:rPr>
        <w:t xml:space="preserve">wykształcenie w </w:t>
      </w:r>
      <w:r w:rsidR="009111DA" w:rsidRPr="003D5B82">
        <w:rPr>
          <w:rFonts w:ascii="Arial" w:hAnsi="Arial" w:cs="Arial"/>
        </w:rPr>
        <w:t>dziedzinie</w:t>
      </w:r>
      <w:r w:rsidRPr="003D5B82">
        <w:rPr>
          <w:rFonts w:ascii="Arial" w:hAnsi="Arial" w:cs="Arial"/>
        </w:rPr>
        <w:t xml:space="preserve"> związan</w:t>
      </w:r>
      <w:r w:rsidR="009111DA" w:rsidRPr="003D5B82">
        <w:rPr>
          <w:rFonts w:ascii="Arial" w:hAnsi="Arial" w:cs="Arial"/>
        </w:rPr>
        <w:t>ej</w:t>
      </w:r>
      <w:r w:rsidRPr="003D5B82">
        <w:rPr>
          <w:rFonts w:ascii="Arial" w:hAnsi="Arial" w:cs="Arial"/>
        </w:rPr>
        <w:t xml:space="preserve"> z działalnością statutową Teatr</w:t>
      </w:r>
      <w:r w:rsidR="003D5B82" w:rsidRPr="003D5B82">
        <w:rPr>
          <w:rFonts w:ascii="Arial" w:hAnsi="Arial" w:cs="Arial"/>
        </w:rPr>
        <w:t xml:space="preserve">u, preferowane wykształcenie o profilu: </w:t>
      </w:r>
    </w:p>
    <w:p w:rsidR="003D5B82" w:rsidRDefault="003D5B82" w:rsidP="003D5B82">
      <w:pPr>
        <w:pStyle w:val="NormalnyWeb"/>
        <w:numPr>
          <w:ilvl w:val="0"/>
          <w:numId w:val="42"/>
        </w:numPr>
        <w:spacing w:before="0" w:beforeAutospacing="0" w:after="0" w:afterAutospacing="0"/>
        <w:rPr>
          <w:rFonts w:ascii="Arial" w:hAnsi="Arial" w:cs="Arial"/>
        </w:rPr>
      </w:pPr>
      <w:r w:rsidRPr="003D5B82">
        <w:rPr>
          <w:rFonts w:ascii="Arial" w:hAnsi="Arial" w:cs="Arial"/>
        </w:rPr>
        <w:t xml:space="preserve">zarządzania (ukończone studia kierunkowe takie jak: prawo, zarządzanie, marketing, ekonomia, finanse, administracja), </w:t>
      </w:r>
    </w:p>
    <w:p w:rsidR="003D5B82" w:rsidRDefault="003D5B82" w:rsidP="003D5B82">
      <w:pPr>
        <w:pStyle w:val="NormalnyWeb"/>
        <w:numPr>
          <w:ilvl w:val="0"/>
          <w:numId w:val="42"/>
        </w:numPr>
        <w:spacing w:before="0" w:beforeAutospacing="0" w:after="0" w:afterAutospacing="0"/>
        <w:rPr>
          <w:rFonts w:ascii="Arial" w:hAnsi="Arial" w:cs="Arial"/>
        </w:rPr>
      </w:pPr>
      <w:r w:rsidRPr="003D5B82">
        <w:rPr>
          <w:rFonts w:ascii="Arial" w:hAnsi="Arial" w:cs="Arial"/>
        </w:rPr>
        <w:t>humanistycznym (</w:t>
      </w:r>
      <w:r>
        <w:rPr>
          <w:rFonts w:ascii="Arial" w:hAnsi="Arial" w:cs="Arial"/>
        </w:rPr>
        <w:t xml:space="preserve">ukończone studia kierunkowe takie jak: </w:t>
      </w:r>
      <w:r w:rsidRPr="003D5B82">
        <w:rPr>
          <w:rFonts w:ascii="Arial" w:hAnsi="Arial" w:cs="Arial"/>
        </w:rPr>
        <w:t>teatrologia, kulturo</w:t>
      </w:r>
      <w:r>
        <w:rPr>
          <w:rFonts w:ascii="Arial" w:hAnsi="Arial" w:cs="Arial"/>
        </w:rPr>
        <w:t xml:space="preserve">znawstwo, filologia, </w:t>
      </w:r>
      <w:r w:rsidRPr="003D5B82">
        <w:rPr>
          <w:rFonts w:ascii="Arial" w:hAnsi="Arial" w:cs="Arial"/>
        </w:rPr>
        <w:t>filozofia, historia sztuki</w:t>
      </w:r>
      <w:r>
        <w:rPr>
          <w:rFonts w:ascii="Arial" w:hAnsi="Arial" w:cs="Arial"/>
        </w:rPr>
        <w:t>),</w:t>
      </w:r>
    </w:p>
    <w:p w:rsidR="007B6DE7" w:rsidRPr="003D5B82" w:rsidRDefault="003D5B82" w:rsidP="003D5B82">
      <w:pPr>
        <w:pStyle w:val="NormalnyWeb"/>
        <w:numPr>
          <w:ilvl w:val="0"/>
          <w:numId w:val="42"/>
        </w:numPr>
        <w:spacing w:before="0" w:beforeAutospacing="0" w:after="0" w:afterAutospacing="0"/>
        <w:rPr>
          <w:rFonts w:ascii="Arial" w:hAnsi="Arial" w:cs="Arial"/>
        </w:rPr>
      </w:pPr>
      <w:r w:rsidRPr="003D5B82">
        <w:rPr>
          <w:rFonts w:ascii="Arial" w:hAnsi="Arial" w:cs="Arial"/>
        </w:rPr>
        <w:t>artystycznym (</w:t>
      </w:r>
      <w:r>
        <w:rPr>
          <w:rFonts w:ascii="Arial" w:hAnsi="Arial" w:cs="Arial"/>
        </w:rPr>
        <w:t>ukończone studia kierunkowe takie jak:</w:t>
      </w:r>
      <w:r w:rsidRPr="003D5B82">
        <w:rPr>
          <w:rFonts w:ascii="Arial" w:hAnsi="Arial" w:cs="Arial"/>
        </w:rPr>
        <w:t xml:space="preserve"> taniec, aktor teatru tańca, choreografia lub innych artystyczn</w:t>
      </w:r>
      <w:r w:rsidR="00F76393">
        <w:rPr>
          <w:rFonts w:ascii="Arial" w:hAnsi="Arial" w:cs="Arial"/>
        </w:rPr>
        <w:t>e</w:t>
      </w:r>
      <w:r w:rsidRPr="003D5B82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9111DA" w:rsidRPr="009111DA" w:rsidRDefault="007B6DE7" w:rsidP="003D5B82">
      <w:pPr>
        <w:pStyle w:val="NormalnyWeb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</w:rPr>
      </w:pPr>
      <w:r w:rsidRPr="008B7728">
        <w:rPr>
          <w:rFonts w:ascii="Arial" w:hAnsi="Arial" w:cs="Arial"/>
        </w:rPr>
        <w:t xml:space="preserve">wiedza i doświadczenie w pozyskiwaniu </w:t>
      </w:r>
      <w:r w:rsidR="008B7728">
        <w:rPr>
          <w:rFonts w:ascii="Arial" w:hAnsi="Arial" w:cs="Arial"/>
        </w:rPr>
        <w:t xml:space="preserve">zewnętrznych </w:t>
      </w:r>
      <w:r w:rsidRPr="008B7728">
        <w:rPr>
          <w:rFonts w:ascii="Arial" w:hAnsi="Arial" w:cs="Arial"/>
        </w:rPr>
        <w:t>środków finansowych oraz umiejętność planowania</w:t>
      </w:r>
      <w:r w:rsidR="00586E18">
        <w:rPr>
          <w:rFonts w:ascii="Arial" w:hAnsi="Arial" w:cs="Arial"/>
        </w:rPr>
        <w:t xml:space="preserve"> i realizowania</w:t>
      </w:r>
      <w:r w:rsidRPr="008B7728">
        <w:rPr>
          <w:rFonts w:ascii="Arial" w:hAnsi="Arial" w:cs="Arial"/>
        </w:rPr>
        <w:t xml:space="preserve"> działań w ramach budżetu</w:t>
      </w:r>
      <w:r w:rsidR="008B7728">
        <w:rPr>
          <w:rFonts w:ascii="Arial" w:hAnsi="Arial" w:cs="Arial"/>
        </w:rPr>
        <w:t>;</w:t>
      </w:r>
    </w:p>
    <w:p w:rsidR="007B6DE7" w:rsidRPr="008B7728" w:rsidRDefault="007B6DE7" w:rsidP="003D5B82">
      <w:pPr>
        <w:pStyle w:val="NormalnyWeb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</w:rPr>
      </w:pPr>
      <w:r w:rsidRPr="008B7728">
        <w:rPr>
          <w:rFonts w:ascii="Arial" w:hAnsi="Arial" w:cs="Arial"/>
        </w:rPr>
        <w:t>doświadczenie w realizac</w:t>
      </w:r>
      <w:r w:rsidR="00586E18">
        <w:rPr>
          <w:rFonts w:ascii="Arial" w:hAnsi="Arial" w:cs="Arial"/>
        </w:rPr>
        <w:t xml:space="preserve">ji projektów w obszarze kultury </w:t>
      </w:r>
      <w:r w:rsidRPr="008B7728">
        <w:rPr>
          <w:rFonts w:ascii="Arial" w:hAnsi="Arial" w:cs="Arial"/>
        </w:rPr>
        <w:t>(w tym promocyjnych, wydawniczych, edukacyjnych oraz wydarzeń artystycznych) i współpracy na forum krajowym lub międzynarodowym</w:t>
      </w:r>
      <w:r w:rsidR="00586E18">
        <w:rPr>
          <w:rFonts w:ascii="Arial" w:hAnsi="Arial" w:cs="Arial"/>
        </w:rPr>
        <w:t>;</w:t>
      </w:r>
    </w:p>
    <w:p w:rsidR="008B7728" w:rsidRDefault="007B6DE7" w:rsidP="003D5B82">
      <w:pPr>
        <w:pStyle w:val="NormalnyWeb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</w:rPr>
      </w:pPr>
      <w:r w:rsidRPr="008B7728">
        <w:rPr>
          <w:rFonts w:ascii="Arial" w:hAnsi="Arial" w:cs="Arial"/>
        </w:rPr>
        <w:t xml:space="preserve">umiejętność </w:t>
      </w:r>
      <w:r w:rsidR="009111DA">
        <w:rPr>
          <w:rFonts w:ascii="Arial" w:hAnsi="Arial" w:cs="Arial"/>
        </w:rPr>
        <w:t xml:space="preserve">oceny i </w:t>
      </w:r>
      <w:r w:rsidR="008B7728">
        <w:rPr>
          <w:rFonts w:ascii="Arial" w:hAnsi="Arial" w:cs="Arial"/>
        </w:rPr>
        <w:t xml:space="preserve">analizy </w:t>
      </w:r>
      <w:r w:rsidR="00586E18">
        <w:rPr>
          <w:rFonts w:ascii="Arial" w:hAnsi="Arial" w:cs="Arial"/>
        </w:rPr>
        <w:t xml:space="preserve">szerszych </w:t>
      </w:r>
      <w:r w:rsidRPr="008B7728">
        <w:rPr>
          <w:rFonts w:ascii="Arial" w:hAnsi="Arial" w:cs="Arial"/>
        </w:rPr>
        <w:t>zjawisk kulturowyc</w:t>
      </w:r>
      <w:r w:rsidR="008B7728">
        <w:rPr>
          <w:rFonts w:ascii="Arial" w:hAnsi="Arial" w:cs="Arial"/>
        </w:rPr>
        <w:t xml:space="preserve">h, w tym zwłaszcza </w:t>
      </w:r>
      <w:r w:rsidR="00586E18">
        <w:rPr>
          <w:rFonts w:ascii="Arial" w:hAnsi="Arial" w:cs="Arial"/>
        </w:rPr>
        <w:t xml:space="preserve">                              </w:t>
      </w:r>
      <w:r w:rsidR="008B7728">
        <w:rPr>
          <w:rFonts w:ascii="Arial" w:hAnsi="Arial" w:cs="Arial"/>
        </w:rPr>
        <w:t xml:space="preserve">w dziedzinie </w:t>
      </w:r>
      <w:r w:rsidRPr="008B7728">
        <w:rPr>
          <w:rFonts w:ascii="Arial" w:hAnsi="Arial" w:cs="Arial"/>
        </w:rPr>
        <w:t xml:space="preserve">tańca; </w:t>
      </w:r>
    </w:p>
    <w:p w:rsidR="008B7728" w:rsidRDefault="007B6DE7" w:rsidP="003D5B82">
      <w:pPr>
        <w:pStyle w:val="NormalnyWeb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</w:rPr>
      </w:pPr>
      <w:r w:rsidRPr="008B7728">
        <w:rPr>
          <w:rFonts w:ascii="Arial" w:hAnsi="Arial" w:cs="Arial"/>
        </w:rPr>
        <w:t>umiejętności kierowani</w:t>
      </w:r>
      <w:r w:rsidR="00D04D30">
        <w:rPr>
          <w:rFonts w:ascii="Arial" w:hAnsi="Arial" w:cs="Arial"/>
        </w:rPr>
        <w:t xml:space="preserve">a zespołem, w tym kształtowania </w:t>
      </w:r>
      <w:r w:rsidRPr="008B7728">
        <w:rPr>
          <w:rFonts w:ascii="Arial" w:hAnsi="Arial" w:cs="Arial"/>
        </w:rPr>
        <w:t xml:space="preserve">relacji w zespole, kompetencje interpersonalne, w tym komunikatywność, umiejętność rozwiązywania konfliktów oraz zapobiegania i zarządzania sytuacjami kryzysowymi; </w:t>
      </w:r>
    </w:p>
    <w:p w:rsidR="007B6DE7" w:rsidRPr="008B7728" w:rsidRDefault="00D04D30" w:rsidP="003D5B82">
      <w:pPr>
        <w:pStyle w:val="NormalnyWeb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wysokie kwalifikacje </w:t>
      </w:r>
      <w:r w:rsidR="007B6DE7" w:rsidRPr="008B7728">
        <w:rPr>
          <w:rFonts w:ascii="Arial" w:hAnsi="Arial" w:cs="Arial"/>
        </w:rPr>
        <w:t xml:space="preserve">w zakresie zarządzania czasem, radzenia sobie ze stresem i presją w miejscu pracy oraz zarządzania </w:t>
      </w:r>
      <w:r w:rsidR="008B7728">
        <w:rPr>
          <w:rFonts w:ascii="Arial" w:hAnsi="Arial" w:cs="Arial"/>
        </w:rPr>
        <w:t>strukturą organizacyjną Teatru</w:t>
      </w:r>
      <w:r w:rsidR="007B6DE7" w:rsidRPr="008B7728">
        <w:rPr>
          <w:rFonts w:ascii="Arial" w:hAnsi="Arial" w:cs="Arial"/>
        </w:rPr>
        <w:t>;</w:t>
      </w:r>
    </w:p>
    <w:p w:rsidR="00B07BE8" w:rsidRPr="008B7728" w:rsidRDefault="0029279F" w:rsidP="003D5B82">
      <w:pPr>
        <w:pStyle w:val="NormalnyWeb"/>
        <w:numPr>
          <w:ilvl w:val="0"/>
          <w:numId w:val="33"/>
        </w:numPr>
        <w:spacing w:before="0" w:beforeAutospacing="0" w:after="0" w:afterAutospacing="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B7728">
        <w:rPr>
          <w:rFonts w:ascii="Arial" w:hAnsi="Arial" w:cs="Arial"/>
        </w:rPr>
        <w:t>znajomość co najmniej jednego języka obcego</w:t>
      </w:r>
      <w:r w:rsidR="00B07BE8" w:rsidRPr="008B7728">
        <w:rPr>
          <w:rFonts w:ascii="Arial" w:hAnsi="Arial" w:cs="Arial"/>
        </w:rPr>
        <w:t xml:space="preserve"> w stopniu umożliwiającym prowadzenie kontaktów służbowych w obszarze działalności </w:t>
      </w:r>
      <w:r w:rsidR="008B7728">
        <w:rPr>
          <w:rFonts w:ascii="Arial" w:hAnsi="Arial" w:cs="Arial"/>
        </w:rPr>
        <w:t>Teatru;</w:t>
      </w:r>
    </w:p>
    <w:p w:rsidR="009111DA" w:rsidRPr="00D04D30" w:rsidRDefault="0029279F" w:rsidP="003D5B82">
      <w:pPr>
        <w:pStyle w:val="NormalnyWeb"/>
        <w:numPr>
          <w:ilvl w:val="0"/>
          <w:numId w:val="33"/>
        </w:numPr>
        <w:spacing w:before="0" w:beforeAutospacing="0" w:after="280" w:afterAutospacing="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04D30" w:rsidRPr="00D04D30">
        <w:rPr>
          <w:rFonts w:ascii="Arial" w:hAnsi="Arial" w:cs="Arial"/>
        </w:rPr>
        <w:t>biegłość w pracy z użyciem narzędzi cyfrowych</w:t>
      </w:r>
      <w:r w:rsidR="009111DA" w:rsidRPr="00D04D30">
        <w:rPr>
          <w:rFonts w:ascii="Arial" w:hAnsi="Arial" w:cs="Arial"/>
        </w:rPr>
        <w:t>.</w:t>
      </w:r>
    </w:p>
    <w:p w:rsidR="007F0022" w:rsidRDefault="007F0022" w:rsidP="007F0022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 w:rsidR="007F0022" w:rsidRPr="007F0022" w:rsidRDefault="00F37B00" w:rsidP="007F0022">
      <w:pPr>
        <w:pStyle w:val="NormalnyWeb"/>
        <w:spacing w:before="0" w:beforeAutospacing="0" w:after="280" w:afterAutospacing="0"/>
        <w:jc w:val="center"/>
        <w:rPr>
          <w:rFonts w:ascii="Arial" w:hAnsi="Arial" w:cs="Arial"/>
          <w:b/>
        </w:rPr>
      </w:pPr>
      <w:r w:rsidRPr="007F0022">
        <w:rPr>
          <w:rFonts w:ascii="Arial" w:hAnsi="Arial" w:cs="Arial"/>
          <w:b/>
        </w:rPr>
        <w:t>Warunki formalne zgłoszenia do konkursu</w:t>
      </w:r>
    </w:p>
    <w:p w:rsidR="00F37B00" w:rsidRPr="00F37B00" w:rsidRDefault="00F37B00" w:rsidP="007F0022">
      <w:pPr>
        <w:pStyle w:val="NormalnyWeb"/>
        <w:numPr>
          <w:ilvl w:val="0"/>
          <w:numId w:val="41"/>
        </w:numPr>
        <w:spacing w:before="0" w:beforeAutospacing="0" w:after="0" w:afterAutospacing="0"/>
        <w:ind w:left="284" w:hanging="284"/>
        <w:rPr>
          <w:rStyle w:val="Pogrubienie"/>
          <w:rFonts w:ascii="Arial" w:hAnsi="Arial" w:cs="Arial"/>
          <w:b w:val="0"/>
        </w:rPr>
      </w:pPr>
      <w:r w:rsidRPr="00F37B00">
        <w:rPr>
          <w:rStyle w:val="Pogrubienie"/>
          <w:rFonts w:ascii="Arial" w:hAnsi="Arial" w:cs="Arial"/>
          <w:b w:val="0"/>
        </w:rPr>
        <w:t xml:space="preserve">Wnioski składane </w:t>
      </w:r>
      <w:r w:rsidR="0029279F">
        <w:rPr>
          <w:rStyle w:val="Pogrubienie"/>
          <w:rFonts w:ascii="Arial" w:hAnsi="Arial" w:cs="Arial"/>
          <w:b w:val="0"/>
        </w:rPr>
        <w:t>w ramach konkursu</w:t>
      </w:r>
      <w:r w:rsidR="00895006">
        <w:rPr>
          <w:rStyle w:val="Pogrubienie"/>
          <w:rFonts w:ascii="Arial" w:hAnsi="Arial" w:cs="Arial"/>
          <w:b w:val="0"/>
        </w:rPr>
        <w:t xml:space="preserve"> </w:t>
      </w:r>
      <w:r w:rsidRPr="00F37B00">
        <w:rPr>
          <w:rStyle w:val="Pogrubienie"/>
          <w:rFonts w:ascii="Arial" w:hAnsi="Arial" w:cs="Arial"/>
          <w:b w:val="0"/>
        </w:rPr>
        <w:t xml:space="preserve">muszą </w:t>
      </w:r>
      <w:r w:rsidR="0029279F">
        <w:rPr>
          <w:rStyle w:val="Pogrubienie"/>
          <w:rFonts w:ascii="Arial" w:hAnsi="Arial" w:cs="Arial"/>
          <w:b w:val="0"/>
        </w:rPr>
        <w:t xml:space="preserve">mieć formę pisemną </w:t>
      </w:r>
      <w:r w:rsidR="00E206E9">
        <w:rPr>
          <w:rStyle w:val="Pogrubienie"/>
          <w:rFonts w:ascii="Arial" w:hAnsi="Arial" w:cs="Arial"/>
          <w:b w:val="0"/>
        </w:rPr>
        <w:t xml:space="preserve">i </w:t>
      </w:r>
      <w:r w:rsidRPr="00F37B00">
        <w:rPr>
          <w:rStyle w:val="Pogrubienie"/>
          <w:rFonts w:ascii="Arial" w:hAnsi="Arial" w:cs="Arial"/>
          <w:b w:val="0"/>
        </w:rPr>
        <w:t>zawierać:</w:t>
      </w:r>
    </w:p>
    <w:p w:rsidR="00F37B00" w:rsidRPr="00F37B00" w:rsidRDefault="00F37B00" w:rsidP="007F0022">
      <w:pPr>
        <w:pStyle w:val="NormalnyWeb"/>
        <w:numPr>
          <w:ilvl w:val="0"/>
          <w:numId w:val="35"/>
        </w:numPr>
        <w:spacing w:before="0" w:beforeAutospacing="0" w:after="0" w:afterAutospacing="0"/>
        <w:rPr>
          <w:rFonts w:ascii="Arial" w:hAnsi="Arial" w:cs="Arial"/>
        </w:rPr>
      </w:pPr>
      <w:r w:rsidRPr="00F37B00">
        <w:rPr>
          <w:rFonts w:ascii="Arial" w:hAnsi="Arial" w:cs="Arial"/>
        </w:rPr>
        <w:t>kwestionariusz osobowy</w:t>
      </w:r>
      <w:r w:rsidR="00D04D30">
        <w:rPr>
          <w:rFonts w:ascii="Arial" w:hAnsi="Arial" w:cs="Arial"/>
        </w:rPr>
        <w:t xml:space="preserve"> (załączony do ogłoszenia)</w:t>
      </w:r>
      <w:r w:rsidR="00E206E9">
        <w:rPr>
          <w:rFonts w:ascii="Arial" w:hAnsi="Arial" w:cs="Arial"/>
        </w:rPr>
        <w:t xml:space="preserve"> z fotografią</w:t>
      </w:r>
      <w:r w:rsidRPr="00F37B00">
        <w:rPr>
          <w:rFonts w:ascii="Arial" w:hAnsi="Arial" w:cs="Arial"/>
        </w:rPr>
        <w:t>;</w:t>
      </w:r>
    </w:p>
    <w:p w:rsidR="00F37B00" w:rsidRPr="00F37B00" w:rsidRDefault="00F37B00" w:rsidP="00EE78D7">
      <w:pPr>
        <w:pStyle w:val="NormalnyWeb"/>
        <w:numPr>
          <w:ilvl w:val="0"/>
          <w:numId w:val="35"/>
        </w:numPr>
        <w:spacing w:before="0" w:beforeAutospacing="0" w:after="0" w:afterAutospacing="0"/>
        <w:rPr>
          <w:rFonts w:ascii="Arial" w:hAnsi="Arial" w:cs="Arial"/>
        </w:rPr>
      </w:pPr>
      <w:r w:rsidRPr="00F37B00">
        <w:rPr>
          <w:rFonts w:ascii="Arial" w:hAnsi="Arial" w:cs="Arial"/>
        </w:rPr>
        <w:t>pisemne zgłoszenie do konkursu z uzasadnieniem motywującym kandydowanie na stanowisko dyrektora</w:t>
      </w:r>
      <w:r w:rsidR="00895006">
        <w:rPr>
          <w:rFonts w:ascii="Arial" w:hAnsi="Arial" w:cs="Arial"/>
        </w:rPr>
        <w:t xml:space="preserve"> </w:t>
      </w:r>
      <w:r w:rsidRPr="00F37B00">
        <w:rPr>
          <w:rFonts w:ascii="Arial" w:hAnsi="Arial" w:cs="Arial"/>
        </w:rPr>
        <w:t xml:space="preserve">Teatru; </w:t>
      </w:r>
    </w:p>
    <w:p w:rsidR="00F37B00" w:rsidRPr="00F37B00" w:rsidRDefault="00F37B00" w:rsidP="00EE78D7">
      <w:pPr>
        <w:pStyle w:val="NormalnyWeb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="Arial" w:hAnsi="Arial" w:cs="Arial"/>
        </w:rPr>
      </w:pPr>
      <w:r w:rsidRPr="00F37B00">
        <w:rPr>
          <w:rFonts w:ascii="Arial" w:hAnsi="Arial" w:cs="Arial"/>
        </w:rPr>
        <w:t xml:space="preserve">pisemne opracowanie autorskiego programu realizacji zadań w zakresie bieżącego funkcjonowania i rozwoju Teatru (autorska koncepcja programowa </w:t>
      </w:r>
      <w:r>
        <w:rPr>
          <w:rFonts w:ascii="Arial" w:hAnsi="Arial" w:cs="Arial"/>
        </w:rPr>
        <w:t xml:space="preserve">    </w:t>
      </w:r>
      <w:r w:rsidRPr="00F37B00">
        <w:rPr>
          <w:rFonts w:ascii="Arial" w:hAnsi="Arial" w:cs="Arial"/>
        </w:rPr>
        <w:t>i organizacyjna Teatru,</w:t>
      </w:r>
      <w:r w:rsidR="00E206E9">
        <w:rPr>
          <w:rFonts w:ascii="Arial" w:hAnsi="Arial" w:cs="Arial"/>
        </w:rPr>
        <w:t xml:space="preserve"> zwan</w:t>
      </w:r>
      <w:r w:rsidR="001E2441">
        <w:rPr>
          <w:rFonts w:ascii="Arial" w:hAnsi="Arial" w:cs="Arial"/>
        </w:rPr>
        <w:t>a</w:t>
      </w:r>
      <w:r w:rsidR="00E206E9">
        <w:rPr>
          <w:rFonts w:ascii="Arial" w:hAnsi="Arial" w:cs="Arial"/>
        </w:rPr>
        <w:t xml:space="preserve"> </w:t>
      </w:r>
      <w:r w:rsidR="007E6C42">
        <w:rPr>
          <w:rFonts w:ascii="Arial" w:hAnsi="Arial" w:cs="Arial"/>
        </w:rPr>
        <w:t xml:space="preserve">jest </w:t>
      </w:r>
      <w:r w:rsidR="00E206E9">
        <w:rPr>
          <w:rFonts w:ascii="Arial" w:hAnsi="Arial" w:cs="Arial"/>
        </w:rPr>
        <w:t>dalej „Programem”</w:t>
      </w:r>
      <w:r w:rsidR="001E2441">
        <w:rPr>
          <w:rFonts w:ascii="Arial" w:hAnsi="Arial" w:cs="Arial"/>
        </w:rPr>
        <w:t>)</w:t>
      </w:r>
      <w:r w:rsidRPr="001E2441">
        <w:rPr>
          <w:rFonts w:ascii="Arial" w:hAnsi="Arial" w:cs="Arial"/>
        </w:rPr>
        <w:t>;</w:t>
      </w:r>
    </w:p>
    <w:p w:rsidR="00F37B00" w:rsidRPr="00F37B00" w:rsidRDefault="00F37B00" w:rsidP="00EE78D7">
      <w:pPr>
        <w:pStyle w:val="NormalnyWeb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="Arial" w:hAnsi="Arial" w:cs="Arial"/>
        </w:rPr>
      </w:pPr>
      <w:r w:rsidRPr="00F37B00">
        <w:rPr>
          <w:rFonts w:ascii="Arial" w:hAnsi="Arial" w:cs="Arial"/>
        </w:rPr>
        <w:t xml:space="preserve">udokumentowany (kserokopiami: świadectw pracy, zaświadczeń, innych umów, listów referencyjnych, dokumentów potwierdzających) co najmniej </w:t>
      </w:r>
      <w:r>
        <w:rPr>
          <w:rFonts w:ascii="Arial" w:hAnsi="Arial" w:cs="Arial"/>
        </w:rPr>
        <w:t xml:space="preserve">                 </w:t>
      </w:r>
      <w:r w:rsidRPr="00F37B00">
        <w:rPr>
          <w:rFonts w:ascii="Arial" w:hAnsi="Arial" w:cs="Arial"/>
        </w:rPr>
        <w:lastRenderedPageBreak/>
        <w:t>5</w:t>
      </w:r>
      <w:r w:rsidR="007F0022">
        <w:rPr>
          <w:rFonts w:ascii="Arial" w:hAnsi="Arial" w:cs="Arial"/>
        </w:rPr>
        <w:t>-</w:t>
      </w:r>
      <w:r w:rsidRPr="00F37B00">
        <w:rPr>
          <w:rFonts w:ascii="Arial" w:hAnsi="Arial" w:cs="Arial"/>
        </w:rPr>
        <w:t xml:space="preserve">letni staż pracy oraz </w:t>
      </w:r>
      <w:r w:rsidR="003D5B82">
        <w:rPr>
          <w:rFonts w:ascii="Arial" w:hAnsi="Arial" w:cs="Arial"/>
        </w:rPr>
        <w:t>2</w:t>
      </w:r>
      <w:r w:rsidR="007F0022">
        <w:rPr>
          <w:rFonts w:ascii="Arial" w:hAnsi="Arial" w:cs="Arial"/>
        </w:rPr>
        <w:t>-</w:t>
      </w:r>
      <w:r w:rsidRPr="00F37B00">
        <w:rPr>
          <w:rFonts w:ascii="Arial" w:hAnsi="Arial" w:cs="Arial"/>
        </w:rPr>
        <w:t>letnie doświadczenie na stanowisku kierowniczym lub w zarządzaniu zespołem (do tego okresu wlicza się zatrudnienie w ramach stosunku pracy, zatrudnienie na podstawie umów cywilno-prawnych, prowadzenie działalności gospodarczej, pełnienie funkcji w organach zarządczych sp</w:t>
      </w:r>
      <w:r>
        <w:rPr>
          <w:rFonts w:ascii="Arial" w:hAnsi="Arial" w:cs="Arial"/>
        </w:rPr>
        <w:t>ółek prawa handlowego, fundacji</w:t>
      </w:r>
      <w:r w:rsidRPr="00F37B00">
        <w:rPr>
          <w:rFonts w:ascii="Arial" w:hAnsi="Arial" w:cs="Arial"/>
        </w:rPr>
        <w:t xml:space="preserve"> i stowarzyszeń);</w:t>
      </w:r>
    </w:p>
    <w:p w:rsidR="00F37B00" w:rsidRPr="00F37B00" w:rsidRDefault="00F37B00" w:rsidP="00EE78D7">
      <w:pPr>
        <w:pStyle w:val="Nagwek5"/>
        <w:numPr>
          <w:ilvl w:val="0"/>
          <w:numId w:val="35"/>
        </w:numPr>
        <w:ind w:left="714" w:hanging="357"/>
        <w:jc w:val="left"/>
        <w:rPr>
          <w:rFonts w:ascii="Arial" w:hAnsi="Arial" w:cs="Arial"/>
          <w:sz w:val="24"/>
          <w:szCs w:val="24"/>
          <w:u w:val="none"/>
        </w:rPr>
      </w:pPr>
      <w:r w:rsidRPr="00F37B00">
        <w:rPr>
          <w:rFonts w:ascii="Arial" w:hAnsi="Arial" w:cs="Arial"/>
          <w:sz w:val="24"/>
          <w:szCs w:val="24"/>
          <w:u w:val="none"/>
        </w:rPr>
        <w:t>udokumentowane doświadczenie przy tworzeniu projektów kulturalnych lub pracy w instytucjach kultury (kserokopie: świadectw pracy, zaświadczeń, innych umów, listów referencyjnych, dokumentów potwierdzających);</w:t>
      </w:r>
    </w:p>
    <w:p w:rsidR="00F37B00" w:rsidRPr="00F37B00" w:rsidRDefault="00F37B00" w:rsidP="00EE78D7">
      <w:pPr>
        <w:pStyle w:val="Nagwek5"/>
        <w:numPr>
          <w:ilvl w:val="0"/>
          <w:numId w:val="35"/>
        </w:numPr>
        <w:ind w:left="714" w:hanging="357"/>
        <w:jc w:val="left"/>
        <w:rPr>
          <w:rFonts w:ascii="Arial" w:hAnsi="Arial" w:cs="Arial"/>
          <w:sz w:val="24"/>
          <w:szCs w:val="24"/>
          <w:u w:val="none"/>
        </w:rPr>
      </w:pPr>
      <w:r w:rsidRPr="00F37B00">
        <w:rPr>
          <w:rFonts w:ascii="Arial" w:hAnsi="Arial" w:cs="Arial"/>
          <w:sz w:val="24"/>
          <w:szCs w:val="24"/>
          <w:u w:val="none"/>
        </w:rPr>
        <w:t xml:space="preserve">kserokopie dyplomów ukończenia studiów wyższych i ewentualnie zaświadczenia o stopniach naukowych, studiach podyplomowych lub dodatkowych kwalifikacjach; </w:t>
      </w:r>
    </w:p>
    <w:p w:rsidR="00F37B00" w:rsidRPr="00F37B00" w:rsidRDefault="00F37B00" w:rsidP="00EE78D7">
      <w:pPr>
        <w:pStyle w:val="Nagwek5"/>
        <w:numPr>
          <w:ilvl w:val="0"/>
          <w:numId w:val="35"/>
        </w:numPr>
        <w:ind w:left="714" w:hanging="357"/>
        <w:jc w:val="left"/>
        <w:rPr>
          <w:rFonts w:ascii="Arial" w:hAnsi="Arial" w:cs="Arial"/>
          <w:sz w:val="24"/>
          <w:szCs w:val="24"/>
          <w:u w:val="none"/>
        </w:rPr>
      </w:pPr>
      <w:r w:rsidRPr="00F37B00">
        <w:rPr>
          <w:rFonts w:ascii="Arial" w:hAnsi="Arial" w:cs="Arial"/>
          <w:sz w:val="24"/>
          <w:szCs w:val="24"/>
          <w:u w:val="none"/>
        </w:rPr>
        <w:t>oświadczenie (własnoręcznie podpi</w:t>
      </w:r>
      <w:r w:rsidR="008C4C21">
        <w:rPr>
          <w:rFonts w:ascii="Arial" w:hAnsi="Arial" w:cs="Arial"/>
          <w:sz w:val="24"/>
          <w:szCs w:val="24"/>
          <w:u w:val="none"/>
        </w:rPr>
        <w:t>sany dokument),</w:t>
      </w:r>
      <w:r w:rsidR="007F0022">
        <w:rPr>
          <w:rFonts w:ascii="Arial" w:hAnsi="Arial" w:cs="Arial"/>
          <w:sz w:val="24"/>
          <w:szCs w:val="24"/>
          <w:u w:val="none"/>
        </w:rPr>
        <w:t xml:space="preserve"> że stan zdrowia osoby kandydującej</w:t>
      </w:r>
      <w:r w:rsidRPr="00F37B00">
        <w:rPr>
          <w:rFonts w:ascii="Arial" w:hAnsi="Arial" w:cs="Arial"/>
          <w:sz w:val="24"/>
          <w:szCs w:val="24"/>
          <w:u w:val="none"/>
        </w:rPr>
        <w:t xml:space="preserve"> pozwala na pracę na stanowisku kierowniczym;</w:t>
      </w:r>
    </w:p>
    <w:p w:rsidR="00F37B00" w:rsidRPr="00F37B00" w:rsidRDefault="00F37B00" w:rsidP="00EE78D7">
      <w:pPr>
        <w:pStyle w:val="Akapitzlist"/>
        <w:numPr>
          <w:ilvl w:val="0"/>
          <w:numId w:val="35"/>
        </w:numPr>
        <w:ind w:left="714" w:hanging="357"/>
        <w:rPr>
          <w:rFonts w:ascii="Arial" w:hAnsi="Arial" w:cs="Arial"/>
        </w:rPr>
      </w:pPr>
      <w:r w:rsidRPr="00F37B00">
        <w:rPr>
          <w:rFonts w:ascii="Arial" w:hAnsi="Arial" w:cs="Arial"/>
        </w:rPr>
        <w:t>oświadczenie (wła</w:t>
      </w:r>
      <w:r w:rsidR="008C4C21">
        <w:rPr>
          <w:rFonts w:ascii="Arial" w:hAnsi="Arial" w:cs="Arial"/>
        </w:rPr>
        <w:t xml:space="preserve">snoręcznie podpisany dokument) o braku skazania </w:t>
      </w:r>
      <w:r w:rsidRPr="00F37B00">
        <w:rPr>
          <w:rFonts w:ascii="Arial" w:hAnsi="Arial" w:cs="Arial"/>
        </w:rPr>
        <w:t xml:space="preserve">prawomocnym wyrokiem sądu za umyślne </w:t>
      </w:r>
      <w:r w:rsidR="001E2441">
        <w:rPr>
          <w:rFonts w:ascii="Arial" w:hAnsi="Arial" w:cs="Arial"/>
        </w:rPr>
        <w:t xml:space="preserve">przestępstwo ścigane </w:t>
      </w:r>
      <w:r w:rsidRPr="00F37B00">
        <w:rPr>
          <w:rFonts w:ascii="Arial" w:hAnsi="Arial" w:cs="Arial"/>
        </w:rPr>
        <w:t xml:space="preserve">z oskarżenia publicznego lub umyślne przestępstwo skarbowe oraz </w:t>
      </w:r>
      <w:r w:rsidR="008C4C21">
        <w:rPr>
          <w:rFonts w:ascii="Arial" w:hAnsi="Arial" w:cs="Arial"/>
        </w:rPr>
        <w:t xml:space="preserve">o braku toczonego wobec osoby składającej wniosek </w:t>
      </w:r>
      <w:r w:rsidRPr="00F37B00">
        <w:rPr>
          <w:rFonts w:ascii="Arial" w:hAnsi="Arial" w:cs="Arial"/>
        </w:rPr>
        <w:t>postępowani</w:t>
      </w:r>
      <w:r w:rsidR="008C4C21">
        <w:rPr>
          <w:rFonts w:ascii="Arial" w:hAnsi="Arial" w:cs="Arial"/>
        </w:rPr>
        <w:t>a</w:t>
      </w:r>
      <w:r w:rsidRPr="00F37B00">
        <w:rPr>
          <w:rFonts w:ascii="Arial" w:hAnsi="Arial" w:cs="Arial"/>
        </w:rPr>
        <w:t xml:space="preserve"> karne</w:t>
      </w:r>
      <w:r w:rsidR="0029279F">
        <w:rPr>
          <w:rFonts w:ascii="Arial" w:hAnsi="Arial" w:cs="Arial"/>
        </w:rPr>
        <w:t>go</w:t>
      </w:r>
      <w:r w:rsidRPr="00F37B00">
        <w:rPr>
          <w:rFonts w:ascii="Arial" w:hAnsi="Arial" w:cs="Arial"/>
        </w:rPr>
        <w:t xml:space="preserve"> lub karnoskarbowe</w:t>
      </w:r>
      <w:r w:rsidR="0029279F">
        <w:rPr>
          <w:rFonts w:ascii="Arial" w:hAnsi="Arial" w:cs="Arial"/>
        </w:rPr>
        <w:t>go</w:t>
      </w:r>
      <w:r w:rsidRPr="00F37B00">
        <w:rPr>
          <w:rFonts w:ascii="Arial" w:hAnsi="Arial" w:cs="Arial"/>
        </w:rPr>
        <w:t>;</w:t>
      </w:r>
    </w:p>
    <w:p w:rsidR="00F37B00" w:rsidRPr="00F37B00" w:rsidRDefault="00F37B00" w:rsidP="00EE78D7">
      <w:pPr>
        <w:pStyle w:val="Akapitzlist"/>
        <w:numPr>
          <w:ilvl w:val="0"/>
          <w:numId w:val="35"/>
        </w:numPr>
        <w:ind w:left="714" w:hanging="357"/>
        <w:rPr>
          <w:rFonts w:ascii="Arial" w:hAnsi="Arial" w:cs="Arial"/>
        </w:rPr>
      </w:pPr>
      <w:r w:rsidRPr="00F37B00">
        <w:rPr>
          <w:rFonts w:ascii="Arial" w:hAnsi="Arial" w:cs="Arial"/>
        </w:rPr>
        <w:t>oświadczenie (</w:t>
      </w:r>
      <w:r w:rsidR="008225AF">
        <w:rPr>
          <w:rFonts w:ascii="Arial" w:hAnsi="Arial" w:cs="Arial"/>
        </w:rPr>
        <w:t xml:space="preserve">oddzielny </w:t>
      </w:r>
      <w:r w:rsidRPr="00F37B00">
        <w:rPr>
          <w:rFonts w:ascii="Arial" w:hAnsi="Arial" w:cs="Arial"/>
        </w:rPr>
        <w:t>własnoręcznie podpisany dokument)</w:t>
      </w:r>
      <w:r w:rsidR="008225AF">
        <w:rPr>
          <w:rFonts w:ascii="Arial" w:hAnsi="Arial" w:cs="Arial"/>
          <w:color w:val="000000"/>
        </w:rPr>
        <w:t xml:space="preserve"> o pełnej zdolności </w:t>
      </w:r>
      <w:r w:rsidRPr="00F37B00">
        <w:rPr>
          <w:rFonts w:ascii="Arial" w:hAnsi="Arial" w:cs="Arial"/>
          <w:color w:val="000000"/>
        </w:rPr>
        <w:t>do czynności prawnych oraz korzystaniu z pełni praw publicznych;</w:t>
      </w:r>
    </w:p>
    <w:p w:rsidR="00F37B00" w:rsidRPr="00F37B00" w:rsidRDefault="00F37B00" w:rsidP="00EE78D7">
      <w:pPr>
        <w:numPr>
          <w:ilvl w:val="0"/>
          <w:numId w:val="35"/>
        </w:numPr>
        <w:ind w:left="714" w:hanging="357"/>
        <w:rPr>
          <w:rFonts w:ascii="Arial" w:hAnsi="Arial" w:cs="Arial"/>
          <w:color w:val="000000"/>
        </w:rPr>
      </w:pPr>
      <w:r w:rsidRPr="00F37B00">
        <w:rPr>
          <w:rFonts w:ascii="Arial" w:hAnsi="Arial" w:cs="Arial"/>
        </w:rPr>
        <w:t>oświadczenie (</w:t>
      </w:r>
      <w:r w:rsidR="008225AF">
        <w:rPr>
          <w:rFonts w:ascii="Arial" w:hAnsi="Arial" w:cs="Arial"/>
        </w:rPr>
        <w:t xml:space="preserve">oddzielny </w:t>
      </w:r>
      <w:r w:rsidRPr="00F37B00">
        <w:rPr>
          <w:rFonts w:ascii="Arial" w:hAnsi="Arial" w:cs="Arial"/>
        </w:rPr>
        <w:t>własnoręcznie podpisany dokument</w:t>
      </w:r>
      <w:r w:rsidRPr="00F37B00">
        <w:rPr>
          <w:rFonts w:ascii="Arial" w:hAnsi="Arial" w:cs="Arial"/>
          <w:color w:val="000000"/>
        </w:rPr>
        <w:t xml:space="preserve">) </w:t>
      </w:r>
      <w:r w:rsidR="008225AF">
        <w:rPr>
          <w:rFonts w:ascii="Arial" w:hAnsi="Arial" w:cs="Arial"/>
          <w:color w:val="000000"/>
        </w:rPr>
        <w:t xml:space="preserve">                                  </w:t>
      </w:r>
      <w:r w:rsidRPr="00F37B00">
        <w:rPr>
          <w:rFonts w:ascii="Arial" w:hAnsi="Arial" w:cs="Arial"/>
          <w:color w:val="000000"/>
        </w:rPr>
        <w:t>o nieprowadzeniu działalności gospodarczej lub zobowiązanie do jej zamknięcia przed powołaniem na stanowisko;</w:t>
      </w:r>
    </w:p>
    <w:p w:rsidR="00913D78" w:rsidRDefault="00F37B00" w:rsidP="00EE78D7">
      <w:pPr>
        <w:pStyle w:val="Akapitzlist"/>
        <w:numPr>
          <w:ilvl w:val="0"/>
          <w:numId w:val="35"/>
        </w:numPr>
        <w:ind w:left="714" w:hanging="357"/>
        <w:rPr>
          <w:rFonts w:ascii="Arial" w:hAnsi="Arial" w:cs="Arial"/>
        </w:rPr>
      </w:pPr>
      <w:r w:rsidRPr="00F37B00">
        <w:rPr>
          <w:rFonts w:ascii="Arial" w:hAnsi="Arial" w:cs="Arial"/>
        </w:rPr>
        <w:t>oświadczenie (</w:t>
      </w:r>
      <w:r w:rsidR="008225AF">
        <w:rPr>
          <w:rFonts w:ascii="Arial" w:hAnsi="Arial" w:cs="Arial"/>
        </w:rPr>
        <w:t xml:space="preserve">oddzielny </w:t>
      </w:r>
      <w:r w:rsidRPr="00F37B00">
        <w:rPr>
          <w:rFonts w:ascii="Arial" w:hAnsi="Arial" w:cs="Arial"/>
        </w:rPr>
        <w:t xml:space="preserve">własnoręcznie podpisany dokument), </w:t>
      </w:r>
      <w:r w:rsidR="007E6C42">
        <w:rPr>
          <w:rFonts w:ascii="Arial" w:hAnsi="Arial" w:cs="Arial"/>
        </w:rPr>
        <w:t xml:space="preserve">                           </w:t>
      </w:r>
      <w:r w:rsidRPr="00F37B00">
        <w:rPr>
          <w:rFonts w:ascii="Arial" w:hAnsi="Arial" w:cs="Arial"/>
        </w:rPr>
        <w:t xml:space="preserve">że </w:t>
      </w:r>
      <w:r w:rsidR="008C4C21">
        <w:rPr>
          <w:rFonts w:ascii="Arial" w:hAnsi="Arial" w:cs="Arial"/>
        </w:rPr>
        <w:t>osoba uczestnicząca w</w:t>
      </w:r>
      <w:r w:rsidR="0063222A">
        <w:rPr>
          <w:rFonts w:ascii="Arial" w:hAnsi="Arial" w:cs="Arial"/>
        </w:rPr>
        <w:t xml:space="preserve"> konkurs</w:t>
      </w:r>
      <w:r w:rsidR="008C4C21">
        <w:rPr>
          <w:rFonts w:ascii="Arial" w:hAnsi="Arial" w:cs="Arial"/>
        </w:rPr>
        <w:t>ie</w:t>
      </w:r>
      <w:r w:rsidRPr="00F37B00">
        <w:rPr>
          <w:rFonts w:ascii="Arial" w:hAnsi="Arial" w:cs="Arial"/>
        </w:rPr>
        <w:t xml:space="preserve"> nie był</w:t>
      </w:r>
      <w:r w:rsidR="008C4C21">
        <w:rPr>
          <w:rFonts w:ascii="Arial" w:hAnsi="Arial" w:cs="Arial"/>
        </w:rPr>
        <w:t xml:space="preserve">a </w:t>
      </w:r>
      <w:r w:rsidR="0063222A">
        <w:rPr>
          <w:rFonts w:ascii="Arial" w:hAnsi="Arial" w:cs="Arial"/>
        </w:rPr>
        <w:t>karana</w:t>
      </w:r>
      <w:r w:rsidRPr="00F37B00">
        <w:rPr>
          <w:rFonts w:ascii="Arial" w:hAnsi="Arial" w:cs="Arial"/>
        </w:rPr>
        <w:t xml:space="preserve"> zakazem pełnienia funkcji kierowniczych związanych z dysponowaniem środkami publicznymi, </w:t>
      </w:r>
      <w:r w:rsidR="0063222A">
        <w:rPr>
          <w:rFonts w:ascii="Arial" w:hAnsi="Arial" w:cs="Arial"/>
        </w:rPr>
        <w:t xml:space="preserve">               </w:t>
      </w:r>
      <w:r w:rsidRPr="00F37B00">
        <w:rPr>
          <w:rFonts w:ascii="Arial" w:hAnsi="Arial" w:cs="Arial"/>
        </w:rPr>
        <w:t>o kt</w:t>
      </w:r>
      <w:r w:rsidR="007F0022">
        <w:rPr>
          <w:rFonts w:ascii="Arial" w:hAnsi="Arial" w:cs="Arial"/>
        </w:rPr>
        <w:t xml:space="preserve">órych mowa w art. 31 ust. 1 </w:t>
      </w:r>
      <w:proofErr w:type="spellStart"/>
      <w:r w:rsidR="007F0022">
        <w:rPr>
          <w:rFonts w:ascii="Arial" w:hAnsi="Arial" w:cs="Arial"/>
        </w:rPr>
        <w:t>pkt</w:t>
      </w:r>
      <w:proofErr w:type="spellEnd"/>
      <w:r w:rsidRPr="00F37B00">
        <w:rPr>
          <w:rFonts w:ascii="Arial" w:hAnsi="Arial" w:cs="Arial"/>
        </w:rPr>
        <w:t xml:space="preserve"> 4 ustawy z dnia 17 grudnia 2004 r. </w:t>
      </w:r>
      <w:r w:rsidR="0063222A">
        <w:rPr>
          <w:rFonts w:ascii="Arial" w:hAnsi="Arial" w:cs="Arial"/>
        </w:rPr>
        <w:t xml:space="preserve">                       </w:t>
      </w:r>
      <w:r w:rsidRPr="00F37B00">
        <w:rPr>
          <w:rFonts w:ascii="Arial" w:hAnsi="Arial" w:cs="Arial"/>
        </w:rPr>
        <w:t xml:space="preserve">o odpowiedzialności za naruszenie dyscypliny finansów publicznych </w:t>
      </w:r>
      <w:r w:rsidR="00D04D30">
        <w:rPr>
          <w:rFonts w:ascii="Arial" w:hAnsi="Arial" w:cs="Arial"/>
        </w:rPr>
        <w:t xml:space="preserve">                       (Dz. U. </w:t>
      </w:r>
      <w:r w:rsidRPr="00F37B00">
        <w:rPr>
          <w:rFonts w:ascii="Arial" w:hAnsi="Arial" w:cs="Arial"/>
        </w:rPr>
        <w:t>z 20</w:t>
      </w:r>
      <w:r w:rsidR="008225AF">
        <w:rPr>
          <w:rFonts w:ascii="Arial" w:hAnsi="Arial" w:cs="Arial"/>
        </w:rPr>
        <w:t>25</w:t>
      </w:r>
      <w:r w:rsidRPr="00F37B00">
        <w:rPr>
          <w:rFonts w:ascii="Arial" w:hAnsi="Arial" w:cs="Arial"/>
        </w:rPr>
        <w:t xml:space="preserve"> r. poz. </w:t>
      </w:r>
      <w:r w:rsidR="008225AF">
        <w:rPr>
          <w:rFonts w:ascii="Arial" w:hAnsi="Arial" w:cs="Arial"/>
        </w:rPr>
        <w:t>1484</w:t>
      </w:r>
      <w:r w:rsidR="0063222A">
        <w:rPr>
          <w:rFonts w:ascii="Arial" w:hAnsi="Arial" w:cs="Arial"/>
        </w:rPr>
        <w:t xml:space="preserve">) oraz, </w:t>
      </w:r>
      <w:r w:rsidRPr="00F37B00">
        <w:rPr>
          <w:rFonts w:ascii="Arial" w:hAnsi="Arial" w:cs="Arial"/>
        </w:rPr>
        <w:t xml:space="preserve">że aktualnie nie toczy się przeciwko </w:t>
      </w:r>
      <w:r w:rsidR="008C4C21">
        <w:rPr>
          <w:rFonts w:ascii="Arial" w:hAnsi="Arial" w:cs="Arial"/>
        </w:rPr>
        <w:t>niej</w:t>
      </w:r>
      <w:r w:rsidRPr="00F37B00">
        <w:rPr>
          <w:rFonts w:ascii="Arial" w:hAnsi="Arial" w:cs="Arial"/>
        </w:rPr>
        <w:t xml:space="preserve"> postępowanie Rzecznika Dyscypliny Finansów Publicznych;</w:t>
      </w:r>
    </w:p>
    <w:p w:rsidR="00F37B00" w:rsidRPr="003A632A" w:rsidRDefault="0063222A" w:rsidP="003A632A">
      <w:pPr>
        <w:pStyle w:val="Akapitzlist"/>
        <w:numPr>
          <w:ilvl w:val="0"/>
          <w:numId w:val="35"/>
        </w:numPr>
        <w:ind w:left="714" w:hanging="357"/>
        <w:rPr>
          <w:rFonts w:ascii="Arial" w:hAnsi="Arial" w:cs="Arial"/>
        </w:rPr>
      </w:pPr>
      <w:r w:rsidRPr="003A632A">
        <w:rPr>
          <w:rFonts w:ascii="Arial" w:hAnsi="Arial" w:cs="Arial"/>
        </w:rPr>
        <w:t>o</w:t>
      </w:r>
      <w:r w:rsidR="008225AF" w:rsidRPr="003A632A">
        <w:rPr>
          <w:rFonts w:ascii="Arial" w:hAnsi="Arial" w:cs="Arial"/>
        </w:rPr>
        <w:t xml:space="preserve">świadczenie </w:t>
      </w:r>
      <w:r w:rsidR="00F37B00" w:rsidRPr="003A632A">
        <w:rPr>
          <w:rFonts w:ascii="Arial" w:hAnsi="Arial" w:cs="Arial"/>
        </w:rPr>
        <w:t>(</w:t>
      </w:r>
      <w:r w:rsidR="008225AF" w:rsidRPr="003A632A">
        <w:rPr>
          <w:rFonts w:ascii="Arial" w:hAnsi="Arial" w:cs="Arial"/>
        </w:rPr>
        <w:t xml:space="preserve">oddzielny </w:t>
      </w:r>
      <w:r w:rsidR="00F37B00" w:rsidRPr="003A632A">
        <w:rPr>
          <w:rFonts w:ascii="Arial" w:hAnsi="Arial" w:cs="Arial"/>
        </w:rPr>
        <w:t xml:space="preserve">własnoręcznie podpisany dokument), że </w:t>
      </w:r>
      <w:r w:rsidR="008C4C21">
        <w:rPr>
          <w:rFonts w:ascii="Arial" w:hAnsi="Arial" w:cs="Arial"/>
        </w:rPr>
        <w:t>osoba uczestnicząca w konkursie</w:t>
      </w:r>
      <w:r w:rsidR="00F37B00" w:rsidRPr="003A632A">
        <w:rPr>
          <w:rFonts w:ascii="Arial" w:hAnsi="Arial" w:cs="Arial"/>
        </w:rPr>
        <w:t xml:space="preserve"> wyraża zgodę na </w:t>
      </w:r>
      <w:r w:rsidR="00F37B00" w:rsidRPr="003A632A">
        <w:rPr>
          <w:rFonts w:ascii="Arial" w:hAnsi="Arial" w:cs="Arial"/>
          <w:color w:val="000000"/>
        </w:rPr>
        <w:t>przetwarzanie danych osobowych zawartych w dokumentach składanych</w:t>
      </w:r>
      <w:r w:rsidR="00EE78D7" w:rsidRPr="003A632A">
        <w:rPr>
          <w:rFonts w:ascii="Arial" w:hAnsi="Arial" w:cs="Arial"/>
          <w:color w:val="000000"/>
        </w:rPr>
        <w:t xml:space="preserve"> </w:t>
      </w:r>
      <w:r w:rsidR="00F37B00" w:rsidRPr="003A632A">
        <w:rPr>
          <w:rFonts w:ascii="Arial" w:hAnsi="Arial" w:cs="Arial"/>
          <w:color w:val="000000"/>
        </w:rPr>
        <w:t>w związku z konkursem</w:t>
      </w:r>
      <w:r w:rsidR="00F37B00" w:rsidRPr="003A632A">
        <w:rPr>
          <w:rFonts w:ascii="Arial" w:eastAsia="Calibri" w:hAnsi="Arial" w:cs="Arial"/>
          <w:lang w:eastAsia="zh-CN"/>
        </w:rPr>
        <w:t>, dla potrzeb jego realizacji i dokumentacji,</w:t>
      </w:r>
      <w:r w:rsidR="00F37B00" w:rsidRPr="003A632A">
        <w:rPr>
          <w:rFonts w:ascii="Arial" w:hAnsi="Arial" w:cs="Arial"/>
        </w:rPr>
        <w:t xml:space="preserve"> zgodnie z ustawą z dnia 10 maja 2018 r. o ochronie danych osobowych (Dz. U. z 2019 r. poz. 1771, z </w:t>
      </w:r>
      <w:proofErr w:type="spellStart"/>
      <w:r w:rsidR="00F37B00" w:rsidRPr="003A632A">
        <w:rPr>
          <w:rFonts w:ascii="Arial" w:hAnsi="Arial" w:cs="Arial"/>
        </w:rPr>
        <w:t>późn</w:t>
      </w:r>
      <w:proofErr w:type="spellEnd"/>
      <w:r w:rsidR="00F37B00" w:rsidRPr="003A632A">
        <w:rPr>
          <w:rFonts w:ascii="Arial" w:hAnsi="Arial" w:cs="Arial"/>
        </w:rPr>
        <w:t>. zm.);</w:t>
      </w:r>
    </w:p>
    <w:p w:rsidR="00F37B00" w:rsidRPr="00F37B00" w:rsidRDefault="00F37B00" w:rsidP="00EE78D7">
      <w:pPr>
        <w:pStyle w:val="Akapitzlist"/>
        <w:numPr>
          <w:ilvl w:val="0"/>
          <w:numId w:val="35"/>
        </w:numPr>
        <w:ind w:left="714" w:hanging="357"/>
        <w:rPr>
          <w:rFonts w:ascii="Arial" w:hAnsi="Arial" w:cs="Arial"/>
        </w:rPr>
      </w:pPr>
      <w:r w:rsidRPr="00F37B00">
        <w:rPr>
          <w:rFonts w:ascii="Arial" w:hAnsi="Arial" w:cs="Arial"/>
          <w:lang w:eastAsia="ar-SA"/>
        </w:rPr>
        <w:t>oświadczenie (</w:t>
      </w:r>
      <w:r w:rsidR="008225AF">
        <w:rPr>
          <w:rFonts w:ascii="Arial" w:hAnsi="Arial" w:cs="Arial"/>
          <w:lang w:eastAsia="ar-SA"/>
        </w:rPr>
        <w:t xml:space="preserve">oddzielny </w:t>
      </w:r>
      <w:r w:rsidRPr="00F37B00">
        <w:rPr>
          <w:rFonts w:ascii="Arial" w:hAnsi="Arial" w:cs="Arial"/>
          <w:lang w:eastAsia="ar-SA"/>
        </w:rPr>
        <w:t xml:space="preserve">własnoręcznie podpisany dokument) o znajomości </w:t>
      </w:r>
      <w:r w:rsidRPr="00F37B00">
        <w:rPr>
          <w:rFonts w:ascii="Arial" w:hAnsi="Arial" w:cs="Arial"/>
        </w:rPr>
        <w:t xml:space="preserve">przynajmniej jednego języka obcego w stopniu pozwalającym na prowadzenie kontaktów służbowych w sferze działalności </w:t>
      </w:r>
      <w:r w:rsidR="00586E18">
        <w:rPr>
          <w:rFonts w:ascii="Arial" w:hAnsi="Arial" w:cs="Arial"/>
        </w:rPr>
        <w:t>Teatru</w:t>
      </w:r>
      <w:r w:rsidRPr="00F37B00">
        <w:rPr>
          <w:rFonts w:ascii="Arial" w:hAnsi="Arial" w:cs="Arial"/>
        </w:rPr>
        <w:t>;</w:t>
      </w:r>
    </w:p>
    <w:p w:rsidR="00F37B00" w:rsidRPr="00F37B00" w:rsidRDefault="00F37B00" w:rsidP="00EE78D7">
      <w:pPr>
        <w:pStyle w:val="Akapitzlist"/>
        <w:numPr>
          <w:ilvl w:val="0"/>
          <w:numId w:val="35"/>
        </w:numPr>
        <w:ind w:left="714" w:hanging="357"/>
        <w:rPr>
          <w:rFonts w:ascii="Arial" w:hAnsi="Arial" w:cs="Arial"/>
        </w:rPr>
      </w:pPr>
      <w:r w:rsidRPr="00F37B00">
        <w:rPr>
          <w:rFonts w:ascii="Arial" w:hAnsi="Arial" w:cs="Arial"/>
        </w:rPr>
        <w:t>oświadczenie (</w:t>
      </w:r>
      <w:r w:rsidR="008225AF">
        <w:rPr>
          <w:rFonts w:ascii="Arial" w:hAnsi="Arial" w:cs="Arial"/>
        </w:rPr>
        <w:t xml:space="preserve">oddzielny </w:t>
      </w:r>
      <w:r w:rsidRPr="00F37B00">
        <w:rPr>
          <w:rFonts w:ascii="Arial" w:hAnsi="Arial" w:cs="Arial"/>
        </w:rPr>
        <w:t xml:space="preserve">własnoręcznie podpisany dokument), że po zakończeniu procesu </w:t>
      </w:r>
      <w:r w:rsidR="00A94D7B">
        <w:rPr>
          <w:rFonts w:ascii="Arial" w:hAnsi="Arial" w:cs="Arial"/>
        </w:rPr>
        <w:t>wyłoniona osoba kandydująca</w:t>
      </w:r>
      <w:r w:rsidR="008C4C21">
        <w:rPr>
          <w:rFonts w:ascii="Arial" w:hAnsi="Arial" w:cs="Arial"/>
        </w:rPr>
        <w:t xml:space="preserve"> </w:t>
      </w:r>
      <w:r w:rsidRPr="00F37B00">
        <w:rPr>
          <w:rFonts w:ascii="Arial" w:hAnsi="Arial" w:cs="Arial"/>
        </w:rPr>
        <w:t>na stanowisko dyrektora wyraża zgodę na upubl</w:t>
      </w:r>
      <w:r w:rsidR="008C4C21">
        <w:rPr>
          <w:rFonts w:ascii="Arial" w:hAnsi="Arial" w:cs="Arial"/>
        </w:rPr>
        <w:t>icznienie koncepcji programowej</w:t>
      </w:r>
      <w:r w:rsidR="008225AF">
        <w:rPr>
          <w:rFonts w:ascii="Arial" w:hAnsi="Arial" w:cs="Arial"/>
        </w:rPr>
        <w:t xml:space="preserve"> </w:t>
      </w:r>
      <w:r w:rsidRPr="00F37B00">
        <w:rPr>
          <w:rFonts w:ascii="Arial" w:hAnsi="Arial" w:cs="Arial"/>
        </w:rPr>
        <w:t xml:space="preserve">i koncepcji organizacyjnej Teatru; </w:t>
      </w:r>
    </w:p>
    <w:p w:rsidR="00F37B00" w:rsidRPr="00F37B00" w:rsidRDefault="00F37B00" w:rsidP="00EE78D7">
      <w:pPr>
        <w:pStyle w:val="Nagwek5"/>
        <w:numPr>
          <w:ilvl w:val="0"/>
          <w:numId w:val="35"/>
        </w:numPr>
        <w:ind w:left="714" w:hanging="357"/>
        <w:jc w:val="left"/>
        <w:rPr>
          <w:rFonts w:ascii="Arial" w:hAnsi="Arial" w:cs="Arial"/>
          <w:sz w:val="24"/>
          <w:szCs w:val="24"/>
          <w:u w:val="none"/>
        </w:rPr>
      </w:pPr>
      <w:r w:rsidRPr="00F37B00">
        <w:rPr>
          <w:rFonts w:ascii="Arial" w:hAnsi="Arial" w:cs="Arial"/>
          <w:sz w:val="24"/>
          <w:szCs w:val="24"/>
          <w:u w:val="none"/>
        </w:rPr>
        <w:t xml:space="preserve">w przypadku spełniania kryteriów </w:t>
      </w:r>
      <w:r w:rsidR="00586E18">
        <w:rPr>
          <w:rFonts w:ascii="Arial" w:hAnsi="Arial" w:cs="Arial"/>
          <w:sz w:val="24"/>
          <w:szCs w:val="24"/>
          <w:u w:val="none"/>
        </w:rPr>
        <w:t>dodatkowych</w:t>
      </w:r>
      <w:r w:rsidRPr="00F37B00">
        <w:rPr>
          <w:rFonts w:ascii="Arial" w:hAnsi="Arial" w:cs="Arial"/>
          <w:sz w:val="24"/>
          <w:szCs w:val="24"/>
          <w:u w:val="none"/>
        </w:rPr>
        <w:t xml:space="preserve"> dokumenty potwierdzające ich spełnienie; </w:t>
      </w:r>
    </w:p>
    <w:p w:rsidR="00F37B00" w:rsidRDefault="00F37B00" w:rsidP="00EE78D7">
      <w:pPr>
        <w:pStyle w:val="Akapitzlist"/>
        <w:numPr>
          <w:ilvl w:val="0"/>
          <w:numId w:val="35"/>
        </w:numPr>
        <w:ind w:left="714" w:hanging="357"/>
        <w:rPr>
          <w:rFonts w:ascii="Arial" w:hAnsi="Arial" w:cs="Arial"/>
        </w:rPr>
      </w:pPr>
      <w:r w:rsidRPr="00F37B00">
        <w:rPr>
          <w:rFonts w:ascii="Arial" w:hAnsi="Arial" w:cs="Arial"/>
        </w:rPr>
        <w:t xml:space="preserve">do wniosku mogą być dołączone inne dokumenty, opinie lub rekomendacje. </w:t>
      </w:r>
    </w:p>
    <w:p w:rsidR="00316B87" w:rsidRDefault="00316B87" w:rsidP="007E6C42">
      <w:pPr>
        <w:pStyle w:val="Akapitzlist"/>
        <w:numPr>
          <w:ilvl w:val="0"/>
          <w:numId w:val="41"/>
        </w:numPr>
        <w:ind w:left="284" w:hanging="284"/>
        <w:rPr>
          <w:rFonts w:ascii="Arial" w:hAnsi="Arial" w:cs="Arial"/>
        </w:rPr>
      </w:pPr>
      <w:r w:rsidRPr="007E6C42">
        <w:rPr>
          <w:rFonts w:ascii="Arial" w:hAnsi="Arial" w:cs="Arial"/>
        </w:rPr>
        <w:t xml:space="preserve">Kserokopie dokumentów </w:t>
      </w:r>
      <w:r w:rsidR="007E6C42">
        <w:rPr>
          <w:rFonts w:ascii="Arial" w:hAnsi="Arial" w:cs="Arial"/>
        </w:rPr>
        <w:t xml:space="preserve">składanych do konkursu </w:t>
      </w:r>
      <w:r w:rsidRPr="007E6C42">
        <w:rPr>
          <w:rFonts w:ascii="Arial" w:hAnsi="Arial" w:cs="Arial"/>
        </w:rPr>
        <w:t>należy obligatoryjnie opatrzyć na każdej stronie oświadczeniem o</w:t>
      </w:r>
      <w:r w:rsidR="007E6C42">
        <w:rPr>
          <w:rFonts w:ascii="Arial" w:hAnsi="Arial" w:cs="Arial"/>
        </w:rPr>
        <w:t xml:space="preserve"> zgodności z oryginałem</w:t>
      </w:r>
      <w:r w:rsidRPr="007E6C42">
        <w:rPr>
          <w:rFonts w:ascii="Arial" w:hAnsi="Arial" w:cs="Arial"/>
        </w:rPr>
        <w:t xml:space="preserve"> oraz datą </w:t>
      </w:r>
      <w:r w:rsidR="00586E18">
        <w:rPr>
          <w:rFonts w:ascii="Arial" w:hAnsi="Arial" w:cs="Arial"/>
        </w:rPr>
        <w:t xml:space="preserve">                               </w:t>
      </w:r>
      <w:r w:rsidRPr="007E6C42">
        <w:rPr>
          <w:rFonts w:ascii="Arial" w:hAnsi="Arial" w:cs="Arial"/>
        </w:rPr>
        <w:t>i własnoręcznym podpisem</w:t>
      </w:r>
      <w:r w:rsidR="007E6C42">
        <w:rPr>
          <w:rFonts w:ascii="Arial" w:hAnsi="Arial" w:cs="Arial"/>
        </w:rPr>
        <w:t>.</w:t>
      </w:r>
    </w:p>
    <w:p w:rsidR="003A632A" w:rsidRPr="003A632A" w:rsidRDefault="003A632A" w:rsidP="007E6C42">
      <w:pPr>
        <w:pStyle w:val="Akapitzlist"/>
        <w:numPr>
          <w:ilvl w:val="0"/>
          <w:numId w:val="41"/>
        </w:numPr>
        <w:ind w:left="284" w:hanging="284"/>
        <w:rPr>
          <w:rFonts w:ascii="Arial" w:hAnsi="Arial" w:cs="Arial"/>
        </w:rPr>
      </w:pPr>
      <w:r w:rsidRPr="003A632A">
        <w:rPr>
          <w:rFonts w:ascii="Arial" w:hAnsi="Arial" w:cs="Arial"/>
        </w:rPr>
        <w:lastRenderedPageBreak/>
        <w:t>Program</w:t>
      </w:r>
      <w:r w:rsidRPr="003A632A">
        <w:rPr>
          <w:rFonts w:ascii="Arial" w:hAnsi="Arial" w:cs="Arial"/>
          <w:bCs/>
        </w:rPr>
        <w:t xml:space="preserve"> </w:t>
      </w:r>
      <w:r w:rsidRPr="003A632A">
        <w:rPr>
          <w:rFonts w:ascii="Arial" w:hAnsi="Arial" w:cs="Arial"/>
        </w:rPr>
        <w:t xml:space="preserve">powinien być dostarczony w formie pisemnej oraz w wersji elektronicznej w sposób uniemożliwiający jego edycję (np. PDF) na </w:t>
      </w:r>
      <w:r>
        <w:rPr>
          <w:rFonts w:ascii="Arial" w:hAnsi="Arial" w:cs="Arial"/>
        </w:rPr>
        <w:t xml:space="preserve">narzędziu </w:t>
      </w:r>
      <w:proofErr w:type="spellStart"/>
      <w:r w:rsidRPr="003A632A">
        <w:rPr>
          <w:rFonts w:ascii="Arial" w:hAnsi="Arial" w:cs="Arial"/>
        </w:rPr>
        <w:t>PenDrive</w:t>
      </w:r>
      <w:proofErr w:type="spellEnd"/>
      <w:r w:rsidRPr="003A632A">
        <w:rPr>
          <w:rFonts w:ascii="Arial" w:hAnsi="Arial" w:cs="Arial"/>
        </w:rPr>
        <w:t xml:space="preserve"> (pamięć USB);</w:t>
      </w:r>
    </w:p>
    <w:p w:rsidR="009111DA" w:rsidRDefault="009111DA" w:rsidP="007E6C42">
      <w:pPr>
        <w:pStyle w:val="Akapitzlist"/>
        <w:numPr>
          <w:ilvl w:val="0"/>
          <w:numId w:val="41"/>
        </w:numPr>
        <w:ind w:left="284" w:hanging="284"/>
        <w:rPr>
          <w:rFonts w:ascii="Arial" w:hAnsi="Arial" w:cs="Arial"/>
        </w:rPr>
      </w:pPr>
      <w:r w:rsidRPr="007E6C42">
        <w:rPr>
          <w:rFonts w:ascii="Arial" w:hAnsi="Arial" w:cs="Arial"/>
        </w:rPr>
        <w:t>Ofert</w:t>
      </w:r>
      <w:r w:rsidR="00586E18">
        <w:rPr>
          <w:rFonts w:ascii="Arial" w:hAnsi="Arial" w:cs="Arial"/>
        </w:rPr>
        <w:t>y</w:t>
      </w:r>
      <w:r w:rsidRPr="007E6C42">
        <w:rPr>
          <w:rFonts w:ascii="Arial" w:hAnsi="Arial" w:cs="Arial"/>
        </w:rPr>
        <w:t xml:space="preserve"> składane przez </w:t>
      </w:r>
      <w:r w:rsidR="008C4C21">
        <w:rPr>
          <w:rFonts w:ascii="Arial" w:hAnsi="Arial" w:cs="Arial"/>
        </w:rPr>
        <w:t xml:space="preserve">osoby uczestniczące w konkursie </w:t>
      </w:r>
      <w:r w:rsidRPr="007E6C42">
        <w:rPr>
          <w:rFonts w:ascii="Arial" w:hAnsi="Arial" w:cs="Arial"/>
        </w:rPr>
        <w:t xml:space="preserve">muszą zawierać dokumenty jednoznacznie potwierdzające spełnienie każdego z kryteriów obowiązkowych, chyba że w ogłoszeniu wyraźnie zaznaczono, iż wystarczającą formą potwierdzenia jest oświadczenie </w:t>
      </w:r>
      <w:r w:rsidR="008C4C21">
        <w:rPr>
          <w:rFonts w:ascii="Arial" w:hAnsi="Arial" w:cs="Arial"/>
        </w:rPr>
        <w:t>osoby uczestniczącej w konkursie</w:t>
      </w:r>
      <w:r w:rsidRPr="007E6C42">
        <w:rPr>
          <w:rFonts w:ascii="Arial" w:hAnsi="Arial" w:cs="Arial"/>
        </w:rPr>
        <w:t>.</w:t>
      </w:r>
    </w:p>
    <w:p w:rsidR="00586E18" w:rsidRDefault="00586E18" w:rsidP="007E6C42">
      <w:pPr>
        <w:pStyle w:val="Akapitzlist"/>
        <w:numPr>
          <w:ilvl w:val="0"/>
          <w:numId w:val="4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Wiedza z zakresu </w:t>
      </w:r>
      <w:r w:rsidR="00D10351">
        <w:rPr>
          <w:rFonts w:ascii="Arial" w:hAnsi="Arial" w:cs="Arial"/>
        </w:rPr>
        <w:t>znajomości</w:t>
      </w:r>
      <w:r w:rsidRPr="008B7728">
        <w:rPr>
          <w:rFonts w:ascii="Arial" w:hAnsi="Arial" w:cs="Arial"/>
        </w:rPr>
        <w:t xml:space="preserve"> przepisów prawnych dotyczących funkcjonowania instyt</w:t>
      </w:r>
      <w:r w:rsidR="00D10351">
        <w:rPr>
          <w:rFonts w:ascii="Arial" w:hAnsi="Arial" w:cs="Arial"/>
        </w:rPr>
        <w:t xml:space="preserve">ucji kultury </w:t>
      </w:r>
      <w:r w:rsidRPr="008B7728">
        <w:rPr>
          <w:rFonts w:ascii="Arial" w:hAnsi="Arial" w:cs="Arial"/>
        </w:rPr>
        <w:t>i finansów publicznych</w:t>
      </w:r>
      <w:r w:rsidR="003A632A">
        <w:rPr>
          <w:rFonts w:ascii="Arial" w:hAnsi="Arial" w:cs="Arial"/>
        </w:rPr>
        <w:t xml:space="preserve">, a także z innych wymienionych                          w </w:t>
      </w:r>
      <w:r w:rsidR="003A632A" w:rsidRPr="00F37B00">
        <w:rPr>
          <w:rFonts w:ascii="Arial" w:hAnsi="Arial" w:cs="Arial"/>
        </w:rPr>
        <w:t>§ 2</w:t>
      </w:r>
      <w:r w:rsidR="003A632A">
        <w:rPr>
          <w:rFonts w:ascii="Arial" w:hAnsi="Arial" w:cs="Arial"/>
        </w:rPr>
        <w:t xml:space="preserve"> ust. 2 ogłoszenia </w:t>
      </w:r>
      <w:r w:rsidR="007F0022">
        <w:rPr>
          <w:rFonts w:ascii="Arial" w:hAnsi="Arial" w:cs="Arial"/>
        </w:rPr>
        <w:t>kryteriów</w:t>
      </w:r>
      <w:r w:rsidR="00D10351">
        <w:rPr>
          <w:rFonts w:ascii="Arial" w:hAnsi="Arial" w:cs="Arial"/>
        </w:rPr>
        <w:t xml:space="preserve"> zostanie zweryfikowana podczas rozmów kwalifikacyjnych z </w:t>
      </w:r>
      <w:r w:rsidR="008C4C21">
        <w:rPr>
          <w:rFonts w:ascii="Arial" w:hAnsi="Arial" w:cs="Arial"/>
        </w:rPr>
        <w:t>osobami uczestniczącymi w konkursie</w:t>
      </w:r>
      <w:r w:rsidR="00D10351">
        <w:rPr>
          <w:rFonts w:ascii="Arial" w:hAnsi="Arial" w:cs="Arial"/>
        </w:rPr>
        <w:t>;</w:t>
      </w:r>
    </w:p>
    <w:p w:rsidR="00F37B00" w:rsidRDefault="00F37B00" w:rsidP="007E6C42">
      <w:pPr>
        <w:pStyle w:val="Akapitzlist"/>
        <w:numPr>
          <w:ilvl w:val="0"/>
          <w:numId w:val="41"/>
        </w:numPr>
        <w:ind w:left="284" w:hanging="284"/>
        <w:rPr>
          <w:rFonts w:ascii="Arial" w:hAnsi="Arial" w:cs="Arial"/>
        </w:rPr>
      </w:pPr>
      <w:r w:rsidRPr="007E6C42">
        <w:rPr>
          <w:rFonts w:ascii="Arial" w:hAnsi="Arial" w:cs="Arial"/>
        </w:rPr>
        <w:t>Autorski program realizacji zadań w zakresie bieżącego funkcjonowania i rozwoju Teat</w:t>
      </w:r>
      <w:r w:rsidR="007F0022">
        <w:rPr>
          <w:rFonts w:ascii="Arial" w:hAnsi="Arial" w:cs="Arial"/>
        </w:rPr>
        <w:t xml:space="preserve">ru, o którym umowa w ust. 1 </w:t>
      </w:r>
      <w:proofErr w:type="spellStart"/>
      <w:r w:rsidR="007F0022">
        <w:rPr>
          <w:rFonts w:ascii="Arial" w:hAnsi="Arial" w:cs="Arial"/>
        </w:rPr>
        <w:t>pkt</w:t>
      </w:r>
      <w:proofErr w:type="spellEnd"/>
      <w:r w:rsidR="007F0022">
        <w:rPr>
          <w:rFonts w:ascii="Arial" w:hAnsi="Arial" w:cs="Arial"/>
        </w:rPr>
        <w:t xml:space="preserve"> </w:t>
      </w:r>
      <w:r w:rsidRPr="007E6C42">
        <w:rPr>
          <w:rFonts w:ascii="Arial" w:hAnsi="Arial" w:cs="Arial"/>
        </w:rPr>
        <w:t>3 powinien opierać się na dotychczasowym dorobku Teatru, tradycji tańca w Bytomiu oraz być zgodny z ideą powołania                        i celami statutowymi</w:t>
      </w:r>
      <w:r w:rsidR="00D10351">
        <w:rPr>
          <w:rFonts w:ascii="Arial" w:hAnsi="Arial" w:cs="Arial"/>
        </w:rPr>
        <w:t xml:space="preserve"> Teatru</w:t>
      </w:r>
      <w:r w:rsidRPr="007E6C42">
        <w:rPr>
          <w:rFonts w:ascii="Arial" w:hAnsi="Arial" w:cs="Arial"/>
        </w:rPr>
        <w:t>.</w:t>
      </w:r>
    </w:p>
    <w:p w:rsidR="00F37B00" w:rsidRPr="007E6C42" w:rsidRDefault="00F37B00" w:rsidP="007E6C42">
      <w:pPr>
        <w:pStyle w:val="Akapitzlist"/>
        <w:numPr>
          <w:ilvl w:val="0"/>
          <w:numId w:val="41"/>
        </w:numPr>
        <w:ind w:left="284" w:hanging="284"/>
        <w:rPr>
          <w:rFonts w:ascii="Arial" w:hAnsi="Arial" w:cs="Arial"/>
        </w:rPr>
      </w:pPr>
      <w:r w:rsidRPr="007E6C42">
        <w:rPr>
          <w:rFonts w:ascii="Arial" w:hAnsi="Arial" w:cs="Arial"/>
        </w:rPr>
        <w:t>Autorski program realizacji zadań w zakresie bieżącego funkcjonowania i rozwoju Teatru</w:t>
      </w:r>
      <w:r w:rsidR="008225AF" w:rsidRPr="007E6C42">
        <w:rPr>
          <w:rStyle w:val="Pogrubienie"/>
          <w:rFonts w:ascii="Arial" w:hAnsi="Arial" w:cs="Arial"/>
          <w:b w:val="0"/>
        </w:rPr>
        <w:t xml:space="preserve"> (nie więcej niż </w:t>
      </w:r>
      <w:r w:rsidR="001E2441" w:rsidRPr="007E6C42">
        <w:rPr>
          <w:rStyle w:val="Pogrubienie"/>
          <w:rFonts w:ascii="Arial" w:hAnsi="Arial" w:cs="Arial"/>
          <w:b w:val="0"/>
        </w:rPr>
        <w:t>3</w:t>
      </w:r>
      <w:r w:rsidRPr="007E6C42">
        <w:rPr>
          <w:rStyle w:val="Pogrubienie"/>
          <w:rFonts w:ascii="Arial" w:hAnsi="Arial" w:cs="Arial"/>
          <w:b w:val="0"/>
        </w:rPr>
        <w:t>0 stron</w:t>
      </w:r>
      <w:r w:rsidR="008225AF" w:rsidRPr="007E6C42">
        <w:rPr>
          <w:rStyle w:val="Pogrubienie"/>
          <w:rFonts w:ascii="Arial" w:hAnsi="Arial" w:cs="Arial"/>
          <w:b w:val="0"/>
        </w:rPr>
        <w:t xml:space="preserve"> A4) powinien określać:</w:t>
      </w:r>
    </w:p>
    <w:p w:rsidR="00F37B00" w:rsidRPr="00F37B00" w:rsidRDefault="00F37B00" w:rsidP="00F37B00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 w:rsidRPr="00F37B00">
        <w:rPr>
          <w:rFonts w:ascii="Arial" w:hAnsi="Arial" w:cs="Arial"/>
        </w:rPr>
        <w:t xml:space="preserve">ramowy program działalności Teatru na co najmniej </w:t>
      </w:r>
      <w:r w:rsidR="008225AF">
        <w:rPr>
          <w:rFonts w:ascii="Arial" w:hAnsi="Arial" w:cs="Arial"/>
        </w:rPr>
        <w:t xml:space="preserve">3 sezony artystyczne, </w:t>
      </w:r>
      <w:r w:rsidR="008225AF" w:rsidRPr="001E2441">
        <w:rPr>
          <w:rFonts w:ascii="Arial" w:eastAsia="Calibri" w:hAnsi="Arial" w:cs="Arial"/>
        </w:rPr>
        <w:t>począwszy od sezonu 2026/2027</w:t>
      </w:r>
      <w:r w:rsidRPr="00F37B00">
        <w:rPr>
          <w:rFonts w:ascii="Arial" w:hAnsi="Arial" w:cs="Arial"/>
        </w:rPr>
        <w:t>;</w:t>
      </w:r>
    </w:p>
    <w:p w:rsidR="00F37B00" w:rsidRPr="00F37B00" w:rsidRDefault="00F37B00" w:rsidP="00F37B00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 w:rsidRPr="00F37B00">
        <w:rPr>
          <w:rFonts w:ascii="Arial" w:hAnsi="Arial" w:cs="Arial"/>
        </w:rPr>
        <w:t>plan organizacyjno-finansowy Teatru (w tym projekt struktury organizacyjnej, polityki finansowej, modelu zarządzania, optymalizacji zatrudnienia, planów remont</w:t>
      </w:r>
      <w:r>
        <w:rPr>
          <w:rFonts w:ascii="Arial" w:hAnsi="Arial" w:cs="Arial"/>
        </w:rPr>
        <w:t>owych</w:t>
      </w:r>
      <w:r w:rsidRPr="00F37B00">
        <w:rPr>
          <w:rFonts w:ascii="Arial" w:hAnsi="Arial" w:cs="Arial"/>
        </w:rPr>
        <w:t xml:space="preserve"> i inwestycyjnych);</w:t>
      </w:r>
    </w:p>
    <w:p w:rsidR="00F37B00" w:rsidRPr="00F37B00" w:rsidRDefault="008225AF" w:rsidP="00F37B00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 w:rsidRPr="001E2441">
        <w:rPr>
          <w:rFonts w:ascii="Arial" w:eastAsia="Calibri" w:hAnsi="Arial" w:cs="Arial"/>
        </w:rPr>
        <w:t>program promocji i kreowania wizerunku</w:t>
      </w:r>
      <w:r>
        <w:rPr>
          <w:rFonts w:ascii="Arial" w:eastAsia="Calibri" w:hAnsi="Arial" w:cs="Arial"/>
        </w:rPr>
        <w:t>,</w:t>
      </w:r>
      <w:r w:rsidRPr="001E2441">
        <w:rPr>
          <w:rFonts w:ascii="Arial" w:eastAsia="Calibri" w:hAnsi="Arial" w:cs="Arial"/>
        </w:rPr>
        <w:t xml:space="preserve"> </w:t>
      </w:r>
      <w:r w:rsidR="00F37B00" w:rsidRPr="00F37B00">
        <w:rPr>
          <w:rFonts w:ascii="Arial" w:hAnsi="Arial" w:cs="Arial"/>
        </w:rPr>
        <w:t xml:space="preserve">plan komunikacyjno-promocyjny Teatru, w tym plan poszerzania </w:t>
      </w:r>
      <w:r w:rsidR="007F0022">
        <w:rPr>
          <w:rFonts w:ascii="Arial" w:hAnsi="Arial" w:cs="Arial"/>
        </w:rPr>
        <w:t xml:space="preserve">liczby </w:t>
      </w:r>
      <w:r w:rsidR="00F37B00" w:rsidRPr="00F37B00">
        <w:rPr>
          <w:rFonts w:ascii="Arial" w:hAnsi="Arial" w:cs="Arial"/>
        </w:rPr>
        <w:t>odbiorców;</w:t>
      </w:r>
    </w:p>
    <w:p w:rsidR="00F37B00" w:rsidRDefault="00F37B00" w:rsidP="00F37B00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 w:rsidRPr="00F37B00">
        <w:rPr>
          <w:rFonts w:ascii="Arial" w:hAnsi="Arial" w:cs="Arial"/>
        </w:rPr>
        <w:t>plan współpracy z innymi instytucjami kultury, organami administracji publicznej</w:t>
      </w:r>
      <w:r w:rsidR="00E65E9A">
        <w:rPr>
          <w:rFonts w:ascii="Arial" w:hAnsi="Arial" w:cs="Arial"/>
        </w:rPr>
        <w:t xml:space="preserve">, organizacjami pozarządowymi, </w:t>
      </w:r>
      <w:r w:rsidRPr="00F37B00">
        <w:rPr>
          <w:rFonts w:ascii="Arial" w:hAnsi="Arial" w:cs="Arial"/>
        </w:rPr>
        <w:t>a także podmiotami i środowiskami na poziomie miasta oraz województwa;</w:t>
      </w:r>
    </w:p>
    <w:p w:rsidR="00E65E9A" w:rsidRPr="00D04D30" w:rsidRDefault="00E65E9A" w:rsidP="00F37B00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 w:rsidRPr="00D04D30">
        <w:rPr>
          <w:rFonts w:ascii="Arial" w:hAnsi="Arial" w:cs="Arial"/>
        </w:rPr>
        <w:t>wizję Teatru jako operatora Programu Narodowego Instytutu Muzyki i Tańca Przestrzenie Sztuki – Taniec w latach 2026-2028</w:t>
      </w:r>
      <w:r w:rsidR="00D20E43">
        <w:rPr>
          <w:rFonts w:ascii="Arial" w:hAnsi="Arial" w:cs="Arial"/>
        </w:rPr>
        <w:t>.</w:t>
      </w:r>
    </w:p>
    <w:p w:rsidR="00864544" w:rsidRPr="00864544" w:rsidRDefault="00864544" w:rsidP="00864544">
      <w:pPr>
        <w:pStyle w:val="Nagwek5"/>
        <w:numPr>
          <w:ilvl w:val="0"/>
          <w:numId w:val="41"/>
        </w:numPr>
        <w:ind w:left="284" w:hanging="284"/>
        <w:jc w:val="left"/>
        <w:rPr>
          <w:rFonts w:ascii="Arial" w:hAnsi="Arial" w:cs="Arial"/>
          <w:noProof/>
          <w:color w:val="000000"/>
          <w:sz w:val="24"/>
          <w:szCs w:val="24"/>
          <w:u w:val="none"/>
          <w:bdr w:val="nil"/>
        </w:rPr>
      </w:pPr>
      <w:r w:rsidRPr="00864544">
        <w:rPr>
          <w:rFonts w:ascii="Arial" w:eastAsia="Calibri" w:hAnsi="Arial" w:cs="Arial"/>
          <w:bCs/>
          <w:sz w:val="24"/>
          <w:szCs w:val="24"/>
          <w:u w:val="none"/>
        </w:rPr>
        <w:t xml:space="preserve">W ramach Programu możliwe jest także przedstawienie osoby </w:t>
      </w:r>
      <w:r w:rsidR="008C4C21">
        <w:rPr>
          <w:rFonts w:ascii="Arial" w:eastAsia="Calibri" w:hAnsi="Arial" w:cs="Arial"/>
          <w:bCs/>
          <w:sz w:val="24"/>
          <w:szCs w:val="24"/>
          <w:u w:val="none"/>
        </w:rPr>
        <w:t xml:space="preserve">na zastępcę dyrektora rekomendowanej </w:t>
      </w:r>
      <w:r w:rsidRPr="00864544">
        <w:rPr>
          <w:rFonts w:ascii="Arial" w:eastAsia="Calibri" w:hAnsi="Arial" w:cs="Arial"/>
          <w:bCs/>
          <w:sz w:val="24"/>
          <w:szCs w:val="24"/>
          <w:u w:val="none"/>
        </w:rPr>
        <w:t>na tę funkcję. W tym przypad</w:t>
      </w:r>
      <w:r w:rsidR="008C4C21">
        <w:rPr>
          <w:rFonts w:ascii="Arial" w:eastAsia="Calibri" w:hAnsi="Arial" w:cs="Arial"/>
          <w:bCs/>
          <w:sz w:val="24"/>
          <w:szCs w:val="24"/>
          <w:u w:val="none"/>
        </w:rPr>
        <w:t>ku należy dołączyć CV wskazanej osoby</w:t>
      </w:r>
      <w:r w:rsidR="009F2149">
        <w:rPr>
          <w:rFonts w:ascii="Arial" w:eastAsia="Calibri" w:hAnsi="Arial" w:cs="Arial"/>
          <w:bCs/>
          <w:sz w:val="24"/>
          <w:szCs w:val="24"/>
          <w:u w:val="none"/>
        </w:rPr>
        <w:t xml:space="preserve"> oraz </w:t>
      </w:r>
      <w:r w:rsidRPr="00864544">
        <w:rPr>
          <w:rFonts w:ascii="Arial" w:eastAsia="Calibri" w:hAnsi="Arial" w:cs="Arial"/>
          <w:bCs/>
          <w:sz w:val="24"/>
          <w:szCs w:val="24"/>
          <w:u w:val="none"/>
        </w:rPr>
        <w:t>oświadczenie</w:t>
      </w:r>
      <w:r w:rsidR="009F2149">
        <w:rPr>
          <w:rFonts w:ascii="Arial" w:eastAsia="Calibri" w:hAnsi="Arial" w:cs="Arial"/>
          <w:bCs/>
          <w:sz w:val="24"/>
          <w:szCs w:val="24"/>
          <w:u w:val="none"/>
        </w:rPr>
        <w:t xml:space="preserve"> tej osoby</w:t>
      </w:r>
      <w:r w:rsidRPr="00864544">
        <w:rPr>
          <w:rFonts w:ascii="Arial" w:eastAsia="Calibri" w:hAnsi="Arial" w:cs="Arial"/>
          <w:bCs/>
          <w:sz w:val="24"/>
          <w:szCs w:val="24"/>
          <w:u w:val="none"/>
        </w:rPr>
        <w:t xml:space="preserve"> </w:t>
      </w:r>
      <w:r>
        <w:rPr>
          <w:rFonts w:ascii="Arial" w:hAnsi="Arial" w:cs="Arial"/>
          <w:noProof/>
          <w:color w:val="000000"/>
          <w:sz w:val="24"/>
          <w:szCs w:val="24"/>
          <w:u w:val="none"/>
          <w:bdr w:val="nil"/>
        </w:rPr>
        <w:t>o zgodzie na wskazanie</w:t>
      </w:r>
      <w:r w:rsidRPr="00864544">
        <w:rPr>
          <w:rFonts w:ascii="Arial" w:hAnsi="Arial" w:cs="Arial"/>
          <w:noProof/>
          <w:color w:val="000000"/>
          <w:sz w:val="24"/>
          <w:szCs w:val="24"/>
          <w:u w:val="none"/>
          <w:bdr w:val="nil"/>
        </w:rPr>
        <w:t>.</w:t>
      </w:r>
    </w:p>
    <w:p w:rsidR="003D5B82" w:rsidRPr="00200303" w:rsidRDefault="00F37B00" w:rsidP="008E147D">
      <w:pPr>
        <w:pStyle w:val="Akapitzlist"/>
        <w:numPr>
          <w:ilvl w:val="0"/>
          <w:numId w:val="41"/>
        </w:numPr>
        <w:spacing w:after="280"/>
        <w:ind w:left="284" w:hanging="284"/>
        <w:contextualSpacing w:val="0"/>
      </w:pPr>
      <w:r w:rsidRPr="00864544">
        <w:rPr>
          <w:rFonts w:ascii="Arial" w:hAnsi="Arial" w:cs="Arial"/>
        </w:rPr>
        <w:t xml:space="preserve">W przypadku wyboru przez komisję </w:t>
      </w:r>
      <w:r w:rsidR="0029279F">
        <w:rPr>
          <w:rFonts w:ascii="Arial" w:hAnsi="Arial" w:cs="Arial"/>
        </w:rPr>
        <w:t xml:space="preserve">osoby </w:t>
      </w:r>
      <w:r w:rsidR="00A94D7B">
        <w:rPr>
          <w:rFonts w:ascii="Arial" w:hAnsi="Arial" w:cs="Arial"/>
        </w:rPr>
        <w:t>kandydującej</w:t>
      </w:r>
      <w:r w:rsidRPr="00864544">
        <w:rPr>
          <w:rFonts w:ascii="Arial" w:hAnsi="Arial" w:cs="Arial"/>
        </w:rPr>
        <w:t xml:space="preserve"> na stanowisko dyrektora Teatru, </w:t>
      </w:r>
      <w:r w:rsidR="0029279F">
        <w:rPr>
          <w:rFonts w:ascii="Arial" w:hAnsi="Arial" w:cs="Arial"/>
        </w:rPr>
        <w:t>przedstawiony</w:t>
      </w:r>
      <w:r w:rsidRPr="00864544">
        <w:rPr>
          <w:rFonts w:ascii="Arial" w:hAnsi="Arial" w:cs="Arial"/>
        </w:rPr>
        <w:t xml:space="preserve"> autorski program, zgodnie z zapisami ustaw</w:t>
      </w:r>
      <w:r w:rsidR="008225AF" w:rsidRPr="00864544">
        <w:rPr>
          <w:rFonts w:ascii="Arial" w:hAnsi="Arial" w:cs="Arial"/>
        </w:rPr>
        <w:t xml:space="preserve">y, będzie załącznikiem do umowy </w:t>
      </w:r>
      <w:r w:rsidRPr="00864544">
        <w:rPr>
          <w:rFonts w:ascii="Arial" w:hAnsi="Arial" w:cs="Arial"/>
        </w:rPr>
        <w:t>w sprawie warunków organizacyjno-finansowych działalności instytucji kultury.</w:t>
      </w:r>
    </w:p>
    <w:p w:rsidR="00D20E43" w:rsidRPr="00D20E43" w:rsidRDefault="00F37B00" w:rsidP="008E147D">
      <w:pPr>
        <w:pStyle w:val="Akapitzlist"/>
        <w:ind w:left="284"/>
        <w:contextualSpacing w:val="0"/>
        <w:jc w:val="center"/>
        <w:rPr>
          <w:rFonts w:ascii="Arial" w:hAnsi="Arial" w:cs="Arial"/>
          <w:b/>
        </w:rPr>
      </w:pPr>
      <w:r w:rsidRPr="00D20E43">
        <w:rPr>
          <w:rFonts w:ascii="Arial" w:hAnsi="Arial" w:cs="Arial"/>
          <w:b/>
        </w:rPr>
        <w:t>§ 4</w:t>
      </w:r>
    </w:p>
    <w:p w:rsidR="00D20E43" w:rsidRPr="00D20E43" w:rsidRDefault="00F37B00" w:rsidP="008E147D">
      <w:pPr>
        <w:pStyle w:val="Akapitzlist"/>
        <w:spacing w:after="280"/>
        <w:ind w:left="284"/>
        <w:contextualSpacing w:val="0"/>
        <w:jc w:val="center"/>
        <w:rPr>
          <w:rFonts w:ascii="Arial" w:hAnsi="Arial" w:cs="Arial"/>
          <w:b/>
        </w:rPr>
      </w:pPr>
      <w:r w:rsidRPr="00D20E43">
        <w:rPr>
          <w:rFonts w:ascii="Arial" w:hAnsi="Arial" w:cs="Arial"/>
          <w:b/>
        </w:rPr>
        <w:t>Procedura konkursowa</w:t>
      </w:r>
    </w:p>
    <w:p w:rsidR="00F37B00" w:rsidRPr="005135CD" w:rsidRDefault="00F37B00" w:rsidP="008E147D">
      <w:pPr>
        <w:pStyle w:val="Akapitzlist"/>
        <w:numPr>
          <w:ilvl w:val="0"/>
          <w:numId w:val="43"/>
        </w:numPr>
        <w:spacing w:after="280"/>
        <w:ind w:left="284" w:hanging="284"/>
        <w:contextualSpacing w:val="0"/>
        <w:rPr>
          <w:rStyle w:val="Pogrubienie"/>
          <w:rFonts w:ascii="Arial" w:hAnsi="Arial" w:cs="Arial"/>
          <w:b w:val="0"/>
          <w:bCs w:val="0"/>
        </w:rPr>
      </w:pPr>
      <w:r w:rsidRPr="005135CD">
        <w:rPr>
          <w:rStyle w:val="Pogrubienie"/>
          <w:rFonts w:ascii="Arial" w:hAnsi="Arial" w:cs="Arial"/>
          <w:b w:val="0"/>
        </w:rPr>
        <w:t xml:space="preserve">Podpisane oferty wraz z załącznikami oraz spisem wszystkich dokumentów składanych przez </w:t>
      </w:r>
      <w:r w:rsidR="0029279F">
        <w:rPr>
          <w:rStyle w:val="Pogrubienie"/>
          <w:rFonts w:ascii="Arial" w:hAnsi="Arial" w:cs="Arial"/>
          <w:b w:val="0"/>
        </w:rPr>
        <w:t>uczestników konkursu</w:t>
      </w:r>
      <w:r w:rsidRPr="005135CD">
        <w:rPr>
          <w:rStyle w:val="Pogrubienie"/>
          <w:rFonts w:ascii="Arial" w:hAnsi="Arial" w:cs="Arial"/>
          <w:b w:val="0"/>
        </w:rPr>
        <w:t xml:space="preserve"> należy przesłać w zamkniętych kopertach </w:t>
      </w:r>
      <w:r w:rsidR="00724A66" w:rsidRPr="005135CD">
        <w:rPr>
          <w:rStyle w:val="Pogrubienie"/>
          <w:rFonts w:ascii="Arial" w:hAnsi="Arial" w:cs="Arial"/>
          <w:b w:val="0"/>
        </w:rPr>
        <w:t xml:space="preserve">                    </w:t>
      </w:r>
      <w:r w:rsidRPr="005135CD">
        <w:rPr>
          <w:rStyle w:val="Pogrubienie"/>
          <w:rFonts w:ascii="Arial" w:hAnsi="Arial" w:cs="Arial"/>
          <w:b w:val="0"/>
        </w:rPr>
        <w:t xml:space="preserve">z podanym imieniem, nazwiskiem oraz </w:t>
      </w:r>
      <w:r w:rsidR="0029279F">
        <w:rPr>
          <w:rStyle w:val="Pogrubienie"/>
          <w:rFonts w:ascii="Arial" w:hAnsi="Arial" w:cs="Arial"/>
          <w:b w:val="0"/>
        </w:rPr>
        <w:t xml:space="preserve">swoim </w:t>
      </w:r>
      <w:r w:rsidRPr="005135CD">
        <w:rPr>
          <w:rStyle w:val="Pogrubienie"/>
          <w:rFonts w:ascii="Arial" w:hAnsi="Arial" w:cs="Arial"/>
          <w:b w:val="0"/>
        </w:rPr>
        <w:t>adresem zwrotnym na adres: Wydzi</w:t>
      </w:r>
      <w:r w:rsidR="00724A66" w:rsidRPr="005135CD">
        <w:rPr>
          <w:rStyle w:val="Pogrubienie"/>
          <w:rFonts w:ascii="Arial" w:hAnsi="Arial" w:cs="Arial"/>
          <w:b w:val="0"/>
        </w:rPr>
        <w:t xml:space="preserve">ał Kultury </w:t>
      </w:r>
      <w:r w:rsidRPr="005135CD">
        <w:rPr>
          <w:rStyle w:val="Pogrubienie"/>
          <w:rFonts w:ascii="Arial" w:hAnsi="Arial" w:cs="Arial"/>
          <w:b w:val="0"/>
        </w:rPr>
        <w:t xml:space="preserve">i Sportu Urzędu Miejskiego w Bytomiu ul. Smolenia 35, </w:t>
      </w:r>
      <w:r w:rsidR="00D04D30" w:rsidRPr="005135CD">
        <w:rPr>
          <w:rStyle w:val="Pogrubienie"/>
          <w:rFonts w:ascii="Arial" w:hAnsi="Arial" w:cs="Arial"/>
          <w:b w:val="0"/>
        </w:rPr>
        <w:t xml:space="preserve">                 </w:t>
      </w:r>
      <w:r w:rsidRPr="005135CD">
        <w:rPr>
          <w:rStyle w:val="Pogrubienie"/>
          <w:rFonts w:ascii="Arial" w:hAnsi="Arial" w:cs="Arial"/>
          <w:b w:val="0"/>
        </w:rPr>
        <w:t xml:space="preserve">41-902 Bytom, </w:t>
      </w:r>
      <w:r w:rsidRPr="005135CD">
        <w:rPr>
          <w:rFonts w:ascii="Arial" w:hAnsi="Arial" w:cs="Arial"/>
        </w:rPr>
        <w:t xml:space="preserve"> </w:t>
      </w:r>
      <w:r w:rsidRPr="005135CD">
        <w:rPr>
          <w:rStyle w:val="Pogrubienie"/>
          <w:rFonts w:ascii="Arial" w:hAnsi="Arial" w:cs="Arial"/>
          <w:b w:val="0"/>
        </w:rPr>
        <w:t xml:space="preserve">z dopiskiem „Konkurs na </w:t>
      </w:r>
      <w:r w:rsidR="00A26615">
        <w:rPr>
          <w:rStyle w:val="Pogrubienie"/>
          <w:rFonts w:ascii="Arial" w:hAnsi="Arial" w:cs="Arial"/>
          <w:b w:val="0"/>
        </w:rPr>
        <w:t xml:space="preserve">osobę </w:t>
      </w:r>
      <w:r w:rsidR="00D20E43">
        <w:rPr>
          <w:rStyle w:val="Pogrubienie"/>
          <w:rFonts w:ascii="Arial" w:hAnsi="Arial" w:cs="Arial"/>
          <w:b w:val="0"/>
        </w:rPr>
        <w:t>kandydującą</w:t>
      </w:r>
      <w:r w:rsidRPr="005135CD">
        <w:rPr>
          <w:rStyle w:val="Pogrubienie"/>
          <w:rFonts w:ascii="Arial" w:hAnsi="Arial" w:cs="Arial"/>
          <w:b w:val="0"/>
        </w:rPr>
        <w:t xml:space="preserve"> na stanowisko dyrektora Bytomskiego Teatru Tańca i Ruchu Rozbark - NIE OTWIERAĆ".</w:t>
      </w:r>
    </w:p>
    <w:p w:rsidR="00F37B00" w:rsidRDefault="00F37B00" w:rsidP="0029279F">
      <w:pPr>
        <w:pStyle w:val="Nagwek5"/>
        <w:numPr>
          <w:ilvl w:val="0"/>
          <w:numId w:val="43"/>
        </w:numPr>
        <w:ind w:left="284" w:hanging="284"/>
        <w:jc w:val="left"/>
        <w:rPr>
          <w:rFonts w:ascii="Arial" w:hAnsi="Arial" w:cs="Arial"/>
          <w:sz w:val="24"/>
          <w:szCs w:val="24"/>
          <w:u w:val="none"/>
        </w:rPr>
      </w:pPr>
      <w:r w:rsidRPr="00F37B00">
        <w:rPr>
          <w:rFonts w:ascii="Arial" w:hAnsi="Arial" w:cs="Arial"/>
          <w:sz w:val="24"/>
          <w:szCs w:val="24"/>
          <w:u w:val="none"/>
        </w:rPr>
        <w:lastRenderedPageBreak/>
        <w:t xml:space="preserve">Oferty muszą wpłynąć na podany w ust. 1 adres do </w:t>
      </w:r>
      <w:r w:rsidR="00E65E9A">
        <w:rPr>
          <w:rFonts w:ascii="Arial" w:hAnsi="Arial" w:cs="Arial"/>
          <w:sz w:val="24"/>
          <w:szCs w:val="24"/>
          <w:u w:val="none"/>
        </w:rPr>
        <w:t>17</w:t>
      </w:r>
      <w:r w:rsidRPr="00F37B00">
        <w:rPr>
          <w:rFonts w:ascii="Arial" w:hAnsi="Arial" w:cs="Arial"/>
          <w:sz w:val="24"/>
          <w:szCs w:val="24"/>
          <w:u w:val="none"/>
        </w:rPr>
        <w:t xml:space="preserve"> kwietnia br. do godz. 15.00 (decyduje data wpływu do Kancelarii Urzędu). Dokumenty doręczone po ww. terminie nie będą rozpatrywane.</w:t>
      </w:r>
    </w:p>
    <w:p w:rsidR="00F37B00" w:rsidRPr="0029279F" w:rsidRDefault="00F37B00" w:rsidP="0029279F">
      <w:pPr>
        <w:pStyle w:val="Akapitzlist"/>
        <w:numPr>
          <w:ilvl w:val="0"/>
          <w:numId w:val="43"/>
        </w:numPr>
        <w:ind w:left="284" w:hanging="284"/>
      </w:pPr>
      <w:r w:rsidRPr="0029279F">
        <w:rPr>
          <w:rFonts w:ascii="Arial" w:hAnsi="Arial" w:cs="Arial"/>
        </w:rPr>
        <w:t>Postępowanie konkursowe rozpocznie się z dniem podania do publicznej wiadomości ogłoszenia o konkursie.</w:t>
      </w:r>
    </w:p>
    <w:p w:rsidR="00F37B00" w:rsidRPr="002E154A" w:rsidRDefault="00F37B00" w:rsidP="00D20E43">
      <w:pPr>
        <w:pStyle w:val="Akapitzlist"/>
        <w:numPr>
          <w:ilvl w:val="0"/>
          <w:numId w:val="43"/>
        </w:numPr>
        <w:ind w:left="284" w:hanging="284"/>
        <w:rPr>
          <w:rFonts w:ascii="Arial" w:hAnsi="Arial" w:cs="Arial"/>
          <w:lang w:eastAsia="ar-SA"/>
        </w:rPr>
      </w:pPr>
      <w:r w:rsidRPr="00D20E43">
        <w:rPr>
          <w:rFonts w:ascii="Arial" w:hAnsi="Arial" w:cs="Arial"/>
        </w:rPr>
        <w:t>Przewidywany czas rozstrzygnięcia konkursu ustala się nie późnie</w:t>
      </w:r>
      <w:r w:rsidR="003A632A" w:rsidRPr="00D20E43">
        <w:rPr>
          <w:rFonts w:ascii="Arial" w:hAnsi="Arial" w:cs="Arial"/>
        </w:rPr>
        <w:t xml:space="preserve">j niż do                         </w:t>
      </w:r>
      <w:r w:rsidRPr="002E154A">
        <w:rPr>
          <w:rFonts w:ascii="Arial" w:hAnsi="Arial" w:cs="Arial"/>
        </w:rPr>
        <w:t>30 czerwca 2026 r</w:t>
      </w:r>
      <w:r w:rsidRPr="002E154A">
        <w:rPr>
          <w:rFonts w:ascii="Arial" w:hAnsi="Arial" w:cs="Arial"/>
          <w:lang w:eastAsia="ar-SA"/>
        </w:rPr>
        <w:t>.</w:t>
      </w:r>
    </w:p>
    <w:p w:rsidR="007A41F6" w:rsidRPr="002E154A" w:rsidRDefault="007A41F6" w:rsidP="00D20E43">
      <w:pPr>
        <w:pStyle w:val="Akapitzlist"/>
        <w:numPr>
          <w:ilvl w:val="0"/>
          <w:numId w:val="43"/>
        </w:numPr>
        <w:ind w:left="284" w:hanging="284"/>
        <w:rPr>
          <w:rFonts w:ascii="Arial" w:hAnsi="Arial" w:cs="Arial"/>
          <w:lang w:eastAsia="ar-SA"/>
        </w:rPr>
      </w:pPr>
      <w:r w:rsidRPr="002E154A">
        <w:rPr>
          <w:rFonts w:ascii="Arial" w:hAnsi="Arial" w:cs="Arial"/>
        </w:rPr>
        <w:t>Zgodnie z art. 15 ust. 5 ustawy o organizowaniu i prowadzeniu działalności kulturalnej Organizator przed powołaniem dyrektora zawrze z nim/nią odrębną umowę określającą warunki organizacyjno-finansowe działalności Teatru oraz program jego działania. Odmowa zawarcia umowy przez wybraną osobę kandydującą skutkuje niepowołaniem na to stanowisko.</w:t>
      </w:r>
    </w:p>
    <w:p w:rsidR="008E147D" w:rsidRPr="002E154A" w:rsidRDefault="008E147D" w:rsidP="008E147D">
      <w:pPr>
        <w:pStyle w:val="Akapitzlist"/>
        <w:numPr>
          <w:ilvl w:val="0"/>
          <w:numId w:val="43"/>
        </w:numPr>
        <w:ind w:left="284" w:hanging="284"/>
        <w:contextualSpacing w:val="0"/>
        <w:rPr>
          <w:rFonts w:ascii="Arial" w:hAnsi="Arial" w:cs="Arial"/>
        </w:rPr>
      </w:pPr>
      <w:r w:rsidRPr="002E154A">
        <w:rPr>
          <w:rFonts w:ascii="Arial" w:hAnsi="Arial" w:cs="Arial"/>
        </w:rPr>
        <w:t xml:space="preserve">Zgodnie z art. 15 ust. 2 ustawy o organizowaniu i prowadzeniu działalności kulturalnej dyrektor zostanie powołany/-a na stanowisko na okres od 3 do 5 sezonów artystycznych, począwszy od sezonu 2026/2027. </w:t>
      </w:r>
      <w:r w:rsidR="00BA4E14" w:rsidRPr="002E154A">
        <w:rPr>
          <w:rFonts w:ascii="Arial" w:hAnsi="Arial" w:cs="Arial"/>
        </w:rPr>
        <w:t>Proponowane</w:t>
      </w:r>
      <w:r w:rsidRPr="002E154A">
        <w:rPr>
          <w:rFonts w:ascii="Arial" w:hAnsi="Arial" w:cs="Arial"/>
        </w:rPr>
        <w:t xml:space="preserve"> wynagrodzenie dyrektora będzie się mieścić w przedziale od </w:t>
      </w:r>
      <w:r w:rsidR="00BA4E14" w:rsidRPr="002E154A">
        <w:rPr>
          <w:rFonts w:ascii="Arial" w:hAnsi="Arial" w:cs="Arial"/>
        </w:rPr>
        <w:t>6 500</w:t>
      </w:r>
      <w:r w:rsidRPr="002E154A">
        <w:rPr>
          <w:rFonts w:ascii="Arial" w:hAnsi="Arial" w:cs="Arial"/>
        </w:rPr>
        <w:t xml:space="preserve">,00 zł brutto do </w:t>
      </w:r>
      <w:r w:rsidR="00BA4E14" w:rsidRPr="002E154A">
        <w:rPr>
          <w:rFonts w:ascii="Arial" w:hAnsi="Arial" w:cs="Arial"/>
        </w:rPr>
        <w:t xml:space="preserve">8 000,00 zł brutto </w:t>
      </w:r>
      <w:r w:rsidRPr="002E154A">
        <w:rPr>
          <w:rFonts w:ascii="Arial" w:hAnsi="Arial" w:cs="Arial"/>
        </w:rPr>
        <w:t>pl</w:t>
      </w:r>
      <w:r w:rsidR="001B049E" w:rsidRPr="002E154A">
        <w:rPr>
          <w:rFonts w:ascii="Arial" w:hAnsi="Arial" w:cs="Arial"/>
        </w:rPr>
        <w:t xml:space="preserve">us dodatek funkcyjny </w:t>
      </w:r>
      <w:r w:rsidRPr="002E154A">
        <w:rPr>
          <w:rFonts w:ascii="Arial" w:hAnsi="Arial" w:cs="Arial"/>
        </w:rPr>
        <w:t>oraz dodatek stażowy (od 5% do 20%).</w:t>
      </w:r>
    </w:p>
    <w:p w:rsidR="00F37B00" w:rsidRDefault="00F37B00" w:rsidP="00EE78D7">
      <w:pPr>
        <w:pStyle w:val="Akapitzlist"/>
        <w:numPr>
          <w:ilvl w:val="0"/>
          <w:numId w:val="43"/>
        </w:numPr>
        <w:ind w:left="284" w:hanging="284"/>
        <w:rPr>
          <w:rFonts w:ascii="Arial" w:hAnsi="Arial" w:cs="Arial"/>
          <w:lang w:eastAsia="ar-SA"/>
        </w:rPr>
      </w:pPr>
      <w:r w:rsidRPr="00D20E43">
        <w:rPr>
          <w:rFonts w:ascii="Arial" w:hAnsi="Arial" w:cs="Arial"/>
        </w:rPr>
        <w:t>Informacji o konkursie, warunkach organizacyjno-finansowych Teatru udziela Bytomski Teatr Tańca i Ruchu Rozbark (od poniedziałku do piątku w godz. 8.00</w:t>
      </w:r>
      <w:r w:rsidR="00D20E43">
        <w:rPr>
          <w:rFonts w:ascii="Arial" w:hAnsi="Arial" w:cs="Arial"/>
        </w:rPr>
        <w:t xml:space="preserve"> </w:t>
      </w:r>
      <w:r w:rsidRPr="00D20E43">
        <w:rPr>
          <w:rFonts w:ascii="Arial" w:hAnsi="Arial" w:cs="Arial"/>
        </w:rPr>
        <w:t xml:space="preserve">-16.00, ul. Wojciecha Kilara 29, 41-902 Bytom, tel. 32 428 13 00, e-mail: </w:t>
      </w:r>
      <w:hyperlink r:id="rId8" w:history="1">
        <w:r w:rsidRPr="00D20E43">
          <w:rPr>
            <w:rStyle w:val="Hipercze"/>
            <w:rFonts w:ascii="Arial" w:hAnsi="Arial" w:cs="Arial"/>
            <w:color w:val="auto"/>
            <w:u w:val="none"/>
          </w:rPr>
          <w:t>sekretariat@teatrrozbark.pl</w:t>
        </w:r>
      </w:hyperlink>
      <w:r w:rsidRPr="00D20E43">
        <w:rPr>
          <w:rFonts w:ascii="Arial" w:hAnsi="Arial" w:cs="Arial"/>
        </w:rPr>
        <w:t>), a także Wydział Kultury i Sportu Urzędu Miejskiego                   w Bytomiu (poniedziałek: 7.30</w:t>
      </w:r>
      <w:r w:rsidR="00D20E43">
        <w:rPr>
          <w:rFonts w:ascii="Arial" w:hAnsi="Arial" w:cs="Arial"/>
        </w:rPr>
        <w:t xml:space="preserve"> </w:t>
      </w:r>
      <w:r w:rsidRPr="00D20E43">
        <w:rPr>
          <w:rFonts w:ascii="Arial" w:hAnsi="Arial" w:cs="Arial"/>
        </w:rPr>
        <w:t>-</w:t>
      </w:r>
      <w:r w:rsidR="00D20E43">
        <w:rPr>
          <w:rFonts w:ascii="Arial" w:hAnsi="Arial" w:cs="Arial"/>
        </w:rPr>
        <w:t xml:space="preserve"> </w:t>
      </w:r>
      <w:r w:rsidRPr="00D20E43">
        <w:rPr>
          <w:rFonts w:ascii="Arial" w:hAnsi="Arial" w:cs="Arial"/>
        </w:rPr>
        <w:t>17.30, wtorek-piątek: 7.30</w:t>
      </w:r>
      <w:r w:rsidR="00D20E43">
        <w:rPr>
          <w:rFonts w:ascii="Arial" w:hAnsi="Arial" w:cs="Arial"/>
        </w:rPr>
        <w:t xml:space="preserve"> </w:t>
      </w:r>
      <w:r w:rsidRPr="00D20E43">
        <w:rPr>
          <w:rFonts w:ascii="Arial" w:hAnsi="Arial" w:cs="Arial"/>
        </w:rPr>
        <w:t>-</w:t>
      </w:r>
      <w:r w:rsidR="00D20E43">
        <w:rPr>
          <w:rFonts w:ascii="Arial" w:hAnsi="Arial" w:cs="Arial"/>
        </w:rPr>
        <w:t xml:space="preserve"> 15.00, ul. Smolenia 35, </w:t>
      </w:r>
      <w:r w:rsidRPr="00D20E43">
        <w:rPr>
          <w:rFonts w:ascii="Arial" w:hAnsi="Arial" w:cs="Arial"/>
        </w:rPr>
        <w:t xml:space="preserve">41-902 Bytom, tel. 32 77 98 701, </w:t>
      </w:r>
      <w:proofErr w:type="spellStart"/>
      <w:r w:rsidRPr="00D20E43">
        <w:rPr>
          <w:rFonts w:ascii="Arial" w:hAnsi="Arial" w:cs="Arial"/>
        </w:rPr>
        <w:t>e–mail</w:t>
      </w:r>
      <w:proofErr w:type="spellEnd"/>
      <w:r w:rsidRPr="00D20E43">
        <w:rPr>
          <w:rFonts w:ascii="Arial" w:hAnsi="Arial" w:cs="Arial"/>
        </w:rPr>
        <w:t xml:space="preserve">: </w:t>
      </w:r>
      <w:hyperlink r:id="rId9" w:history="1">
        <w:r w:rsidRPr="00D20E43">
          <w:rPr>
            <w:rStyle w:val="Hipercze"/>
            <w:rFonts w:ascii="Arial" w:hAnsi="Arial" w:cs="Arial"/>
            <w:color w:val="auto"/>
            <w:u w:val="none"/>
          </w:rPr>
          <w:t>st@um.bytom.pl</w:t>
        </w:r>
      </w:hyperlink>
      <w:r w:rsidRPr="00D20E43">
        <w:rPr>
          <w:rFonts w:ascii="Arial" w:hAnsi="Arial" w:cs="Arial"/>
        </w:rPr>
        <w:t>).</w:t>
      </w:r>
    </w:p>
    <w:p w:rsidR="00140B02" w:rsidRDefault="00F37B00" w:rsidP="00F37B00">
      <w:pPr>
        <w:pStyle w:val="Akapitzlist"/>
        <w:numPr>
          <w:ilvl w:val="0"/>
          <w:numId w:val="43"/>
        </w:numPr>
        <w:ind w:left="284" w:hanging="284"/>
        <w:rPr>
          <w:rFonts w:ascii="Arial" w:hAnsi="Arial" w:cs="Arial"/>
          <w:lang w:eastAsia="ar-SA"/>
        </w:rPr>
      </w:pPr>
      <w:r w:rsidRPr="00D20E43">
        <w:rPr>
          <w:rFonts w:ascii="Arial" w:hAnsi="Arial" w:cs="Arial"/>
        </w:rPr>
        <w:t>W celu przeprowadzenia konkursu Prezydent Bytomia powoła komisję konkursową</w:t>
      </w:r>
      <w:r w:rsidR="005E24E6" w:rsidRPr="00D20E43">
        <w:rPr>
          <w:rFonts w:ascii="Arial" w:hAnsi="Arial" w:cs="Arial"/>
        </w:rPr>
        <w:t>, zwaną dalej „</w:t>
      </w:r>
      <w:r w:rsidR="009C75F3" w:rsidRPr="00D20E43">
        <w:rPr>
          <w:rFonts w:ascii="Arial" w:hAnsi="Arial" w:cs="Arial"/>
        </w:rPr>
        <w:t>k</w:t>
      </w:r>
      <w:r w:rsidR="005E24E6" w:rsidRPr="00D20E43">
        <w:rPr>
          <w:rFonts w:ascii="Arial" w:hAnsi="Arial" w:cs="Arial"/>
        </w:rPr>
        <w:t xml:space="preserve">omisją” </w:t>
      </w:r>
      <w:r w:rsidRPr="00D20E43">
        <w:rPr>
          <w:rFonts w:ascii="Arial" w:hAnsi="Arial" w:cs="Arial"/>
        </w:rPr>
        <w:t xml:space="preserve">oraz ustali tryb jej pracy. Tryb pracy oraz skład komisji powołanej do wyłonienia </w:t>
      </w:r>
      <w:r w:rsidR="005831E3">
        <w:rPr>
          <w:rFonts w:ascii="Arial" w:hAnsi="Arial" w:cs="Arial"/>
        </w:rPr>
        <w:t>osoby kandydującej</w:t>
      </w:r>
      <w:r w:rsidRPr="00D20E43">
        <w:rPr>
          <w:rFonts w:ascii="Arial" w:hAnsi="Arial" w:cs="Arial"/>
        </w:rPr>
        <w:t xml:space="preserve"> na stanowisko dyrektora</w:t>
      </w:r>
      <w:r w:rsidR="0029279F" w:rsidRPr="00D20E43">
        <w:rPr>
          <w:rFonts w:ascii="Arial" w:hAnsi="Arial" w:cs="Arial"/>
        </w:rPr>
        <w:t xml:space="preserve"> </w:t>
      </w:r>
      <w:r w:rsidRPr="00D20E43">
        <w:rPr>
          <w:rFonts w:ascii="Arial" w:hAnsi="Arial" w:cs="Arial"/>
        </w:rPr>
        <w:t>Teatru będzie upubliczniony.</w:t>
      </w:r>
    </w:p>
    <w:p w:rsidR="007A41F6" w:rsidRDefault="001E2441" w:rsidP="007A41F6">
      <w:pPr>
        <w:pStyle w:val="Akapitzlist"/>
        <w:numPr>
          <w:ilvl w:val="0"/>
          <w:numId w:val="43"/>
        </w:numPr>
        <w:ind w:left="284" w:hanging="284"/>
        <w:rPr>
          <w:rFonts w:ascii="Arial" w:hAnsi="Arial" w:cs="Arial"/>
          <w:lang w:eastAsia="ar-SA"/>
        </w:rPr>
      </w:pPr>
      <w:r w:rsidRPr="00D20E43">
        <w:rPr>
          <w:rFonts w:ascii="Arial" w:hAnsi="Arial" w:cs="Arial"/>
        </w:rPr>
        <w:t xml:space="preserve">Konkurs zostanie przeprowadzony w </w:t>
      </w:r>
      <w:r w:rsidR="00724A66" w:rsidRPr="00D20E43">
        <w:rPr>
          <w:rFonts w:ascii="Arial" w:hAnsi="Arial" w:cs="Arial"/>
        </w:rPr>
        <w:t>trzech</w:t>
      </w:r>
      <w:r w:rsidRPr="00D20E43">
        <w:rPr>
          <w:rFonts w:ascii="Arial" w:hAnsi="Arial" w:cs="Arial"/>
        </w:rPr>
        <w:t xml:space="preserve"> etapach: I etap – </w:t>
      </w:r>
      <w:bookmarkStart w:id="0" w:name="_Hlk200701646"/>
      <w:r w:rsidRPr="00D20E43">
        <w:rPr>
          <w:rFonts w:ascii="Arial" w:hAnsi="Arial" w:cs="Arial"/>
        </w:rPr>
        <w:t>sprawdzenie ofert pod względem formalnym</w:t>
      </w:r>
      <w:bookmarkEnd w:id="0"/>
      <w:r w:rsidRPr="00D20E43">
        <w:rPr>
          <w:rFonts w:ascii="Arial" w:hAnsi="Arial" w:cs="Arial"/>
        </w:rPr>
        <w:t xml:space="preserve"> bez udziału uczestników</w:t>
      </w:r>
      <w:r w:rsidR="009F2149" w:rsidRPr="00D20E43">
        <w:rPr>
          <w:rFonts w:ascii="Arial" w:hAnsi="Arial" w:cs="Arial"/>
        </w:rPr>
        <w:t xml:space="preserve"> konkursu</w:t>
      </w:r>
      <w:r w:rsidRPr="00D20E43">
        <w:rPr>
          <w:rFonts w:ascii="Arial" w:hAnsi="Arial" w:cs="Arial"/>
        </w:rPr>
        <w:t>, I</w:t>
      </w:r>
      <w:r w:rsidR="00140B02" w:rsidRPr="00D20E43">
        <w:rPr>
          <w:rFonts w:ascii="Arial" w:hAnsi="Arial" w:cs="Arial"/>
        </w:rPr>
        <w:t xml:space="preserve">I etap – rozmowa kwalifikacyjna z indywidualnym udziałem </w:t>
      </w:r>
      <w:r w:rsidR="0029279F" w:rsidRPr="00D20E43">
        <w:rPr>
          <w:rFonts w:ascii="Arial" w:hAnsi="Arial" w:cs="Arial"/>
        </w:rPr>
        <w:t>uczestników konkursu</w:t>
      </w:r>
      <w:r w:rsidR="00724A66" w:rsidRPr="00D20E43">
        <w:rPr>
          <w:rFonts w:ascii="Arial" w:hAnsi="Arial" w:cs="Arial"/>
        </w:rPr>
        <w:t>, III etap – obrady komisji.</w:t>
      </w:r>
    </w:p>
    <w:p w:rsidR="00140B02" w:rsidRPr="007A41F6" w:rsidRDefault="005831E3" w:rsidP="007A41F6">
      <w:pPr>
        <w:pStyle w:val="Akapitzlist"/>
        <w:numPr>
          <w:ilvl w:val="0"/>
          <w:numId w:val="43"/>
        </w:numPr>
        <w:ind w:left="284" w:hanging="426"/>
        <w:rPr>
          <w:rFonts w:ascii="Arial" w:hAnsi="Arial" w:cs="Arial"/>
          <w:lang w:eastAsia="ar-SA"/>
        </w:rPr>
      </w:pPr>
      <w:r w:rsidRPr="007A41F6">
        <w:rPr>
          <w:rFonts w:ascii="Arial" w:hAnsi="Arial" w:cs="Arial"/>
        </w:rPr>
        <w:t xml:space="preserve">Komisja </w:t>
      </w:r>
      <w:r w:rsidR="007C5BD9" w:rsidRPr="007A41F6">
        <w:rPr>
          <w:rFonts w:ascii="Arial" w:hAnsi="Arial" w:cs="Arial"/>
        </w:rPr>
        <w:t xml:space="preserve">w drodze głosowania </w:t>
      </w:r>
      <w:r w:rsidRPr="007A41F6">
        <w:rPr>
          <w:rFonts w:ascii="Arial" w:hAnsi="Arial" w:cs="Arial"/>
        </w:rPr>
        <w:t xml:space="preserve">może wyznaczyć osobie kandydującej </w:t>
      </w:r>
      <w:r w:rsidR="007C5BD9" w:rsidRPr="007A41F6">
        <w:rPr>
          <w:rFonts w:ascii="Arial" w:hAnsi="Arial" w:cs="Arial"/>
        </w:rPr>
        <w:t xml:space="preserve">termin na </w:t>
      </w:r>
      <w:r w:rsidR="007A41F6" w:rsidRPr="007A41F6">
        <w:rPr>
          <w:rFonts w:ascii="Arial" w:hAnsi="Arial" w:cs="Arial"/>
        </w:rPr>
        <w:t xml:space="preserve"> </w:t>
      </w:r>
      <w:r w:rsidR="007C5BD9" w:rsidRPr="007A41F6">
        <w:rPr>
          <w:rFonts w:ascii="Arial" w:hAnsi="Arial" w:cs="Arial"/>
        </w:rPr>
        <w:t>uzupełnienie</w:t>
      </w:r>
      <w:r w:rsidR="00A94D7B" w:rsidRPr="007A41F6">
        <w:rPr>
          <w:rFonts w:ascii="Arial" w:hAnsi="Arial" w:cs="Arial"/>
        </w:rPr>
        <w:t xml:space="preserve"> </w:t>
      </w:r>
      <w:r w:rsidR="007C5BD9" w:rsidRPr="007A41F6">
        <w:rPr>
          <w:rFonts w:ascii="Arial" w:hAnsi="Arial" w:cs="Arial"/>
        </w:rPr>
        <w:t>braków w dokumentacji</w:t>
      </w:r>
      <w:r w:rsidR="00740D74" w:rsidRPr="007A41F6">
        <w:rPr>
          <w:rFonts w:ascii="Arial" w:hAnsi="Arial" w:cs="Arial"/>
        </w:rPr>
        <w:t>.</w:t>
      </w:r>
    </w:p>
    <w:p w:rsidR="007E6C42" w:rsidRPr="008E147D" w:rsidRDefault="001E2441" w:rsidP="008E147D">
      <w:pPr>
        <w:pStyle w:val="Akapitzlist"/>
        <w:numPr>
          <w:ilvl w:val="0"/>
          <w:numId w:val="43"/>
        </w:numPr>
        <w:ind w:left="284" w:hanging="426"/>
        <w:rPr>
          <w:rFonts w:ascii="Arial" w:hAnsi="Arial" w:cs="Arial"/>
          <w:lang w:eastAsia="ar-SA"/>
        </w:rPr>
      </w:pPr>
      <w:r w:rsidRPr="008E147D">
        <w:rPr>
          <w:rFonts w:ascii="Arial" w:hAnsi="Arial" w:cs="Arial"/>
        </w:rPr>
        <w:t xml:space="preserve">Rozmowa kwalifikacyjna odbędzie się nie wcześniej niż w terminie 7 dni od dokonanej przez </w:t>
      </w:r>
      <w:r w:rsidR="009C75F3" w:rsidRPr="008E147D">
        <w:rPr>
          <w:rFonts w:ascii="Arial" w:hAnsi="Arial" w:cs="Arial"/>
        </w:rPr>
        <w:t>k</w:t>
      </w:r>
      <w:r w:rsidRPr="008E147D">
        <w:rPr>
          <w:rFonts w:ascii="Arial" w:hAnsi="Arial" w:cs="Arial"/>
        </w:rPr>
        <w:t xml:space="preserve">omisję oceny spełnienia warunków formalnych przez </w:t>
      </w:r>
      <w:r w:rsidR="0029279F" w:rsidRPr="008E147D">
        <w:rPr>
          <w:rFonts w:ascii="Arial" w:hAnsi="Arial" w:cs="Arial"/>
        </w:rPr>
        <w:t>uczestników konkursu</w:t>
      </w:r>
      <w:r w:rsidRPr="008E147D">
        <w:rPr>
          <w:rFonts w:ascii="Arial" w:hAnsi="Arial" w:cs="Arial"/>
        </w:rPr>
        <w:t>, określonych w ogłoszeniu o konkursie lub stwierdzeniu uchybień lub braków w złożonych ofertach.</w:t>
      </w:r>
    </w:p>
    <w:p w:rsidR="004E366A" w:rsidRPr="00BE0288" w:rsidRDefault="0029279F" w:rsidP="00A94D7B">
      <w:pPr>
        <w:pStyle w:val="Akapitzlist"/>
        <w:numPr>
          <w:ilvl w:val="0"/>
          <w:numId w:val="43"/>
        </w:numPr>
        <w:ind w:left="284" w:hanging="426"/>
        <w:rPr>
          <w:rFonts w:ascii="Arial" w:hAnsi="Arial" w:cs="Arial"/>
          <w:lang w:eastAsia="ar-SA"/>
        </w:rPr>
      </w:pPr>
      <w:r w:rsidRPr="00BE0288">
        <w:rPr>
          <w:rFonts w:ascii="Arial" w:hAnsi="Arial" w:cs="Arial"/>
        </w:rPr>
        <w:t>Zgłoszenia osób uczestniczących w konkursie</w:t>
      </w:r>
      <w:r w:rsidR="00AF203B" w:rsidRPr="00BE0288">
        <w:rPr>
          <w:rFonts w:ascii="Arial" w:hAnsi="Arial" w:cs="Arial"/>
        </w:rPr>
        <w:t xml:space="preserve"> zostaną ocenione przez </w:t>
      </w:r>
      <w:r w:rsidR="009C75F3" w:rsidRPr="00BE0288">
        <w:rPr>
          <w:rFonts w:ascii="Arial" w:hAnsi="Arial" w:cs="Arial"/>
        </w:rPr>
        <w:t>k</w:t>
      </w:r>
      <w:r w:rsidR="00AF203B" w:rsidRPr="00BE0288">
        <w:rPr>
          <w:rFonts w:ascii="Arial" w:hAnsi="Arial" w:cs="Arial"/>
        </w:rPr>
        <w:t>omisję</w:t>
      </w:r>
      <w:r w:rsidR="007E6C42" w:rsidRPr="00BE0288">
        <w:rPr>
          <w:rFonts w:ascii="Arial" w:hAnsi="Arial" w:cs="Arial"/>
        </w:rPr>
        <w:t xml:space="preserve">. </w:t>
      </w:r>
      <w:r w:rsidRPr="00BE0288">
        <w:rPr>
          <w:rFonts w:ascii="Arial" w:hAnsi="Arial" w:cs="Arial"/>
        </w:rPr>
        <w:t xml:space="preserve">                </w:t>
      </w:r>
      <w:r w:rsidR="00AF203B" w:rsidRPr="00BE0288">
        <w:rPr>
          <w:rFonts w:ascii="Arial" w:hAnsi="Arial" w:cs="Arial"/>
        </w:rPr>
        <w:t xml:space="preserve">O miejscu, terminie i warunkach stawiennictwa przed </w:t>
      </w:r>
      <w:r w:rsidR="009C75F3" w:rsidRPr="00BE0288">
        <w:rPr>
          <w:rFonts w:ascii="Arial" w:hAnsi="Arial" w:cs="Arial"/>
        </w:rPr>
        <w:t>k</w:t>
      </w:r>
      <w:r w:rsidR="00AF203B" w:rsidRPr="00BE0288">
        <w:rPr>
          <w:rFonts w:ascii="Arial" w:hAnsi="Arial" w:cs="Arial"/>
        </w:rPr>
        <w:t xml:space="preserve">omisją </w:t>
      </w:r>
      <w:r w:rsidR="00D20E43" w:rsidRPr="00BE0288">
        <w:rPr>
          <w:rFonts w:ascii="Arial" w:hAnsi="Arial" w:cs="Arial"/>
        </w:rPr>
        <w:t xml:space="preserve">osoby uczestniczące </w:t>
      </w:r>
      <w:r w:rsidRPr="00BE0288">
        <w:rPr>
          <w:rFonts w:ascii="Arial" w:hAnsi="Arial" w:cs="Arial"/>
        </w:rPr>
        <w:t xml:space="preserve">w konkursie </w:t>
      </w:r>
      <w:r w:rsidR="00AF203B" w:rsidRPr="00BE0288">
        <w:rPr>
          <w:rFonts w:ascii="Arial" w:hAnsi="Arial" w:cs="Arial"/>
        </w:rPr>
        <w:t>zostaną poinformowan</w:t>
      </w:r>
      <w:r w:rsidR="00D20E43" w:rsidRPr="00BE0288">
        <w:rPr>
          <w:rFonts w:ascii="Arial" w:hAnsi="Arial" w:cs="Arial"/>
        </w:rPr>
        <w:t>e</w:t>
      </w:r>
      <w:r w:rsidR="00AF203B" w:rsidRPr="00BE0288">
        <w:rPr>
          <w:rFonts w:ascii="Arial" w:hAnsi="Arial" w:cs="Arial"/>
        </w:rPr>
        <w:t xml:space="preserve"> indywidualnie</w:t>
      </w:r>
      <w:r w:rsidR="004E366A" w:rsidRPr="00BE0288">
        <w:rPr>
          <w:rFonts w:ascii="Arial" w:hAnsi="Arial" w:cs="Arial"/>
        </w:rPr>
        <w:t>.</w:t>
      </w:r>
    </w:p>
    <w:p w:rsidR="004E366A" w:rsidRPr="00BE0288" w:rsidRDefault="005E24E6" w:rsidP="00BE0288">
      <w:pPr>
        <w:pStyle w:val="Akapitzlist"/>
        <w:numPr>
          <w:ilvl w:val="0"/>
          <w:numId w:val="43"/>
        </w:numPr>
        <w:ind w:left="284" w:hanging="426"/>
        <w:rPr>
          <w:rFonts w:ascii="Arial" w:hAnsi="Arial" w:cs="Arial"/>
          <w:lang w:eastAsia="ar-SA"/>
        </w:rPr>
      </w:pPr>
      <w:r w:rsidRPr="00BE0288">
        <w:rPr>
          <w:rFonts w:ascii="Arial" w:hAnsi="Arial" w:cs="Arial"/>
        </w:rPr>
        <w:t>Nieusprawiedliwiona n</w:t>
      </w:r>
      <w:r w:rsidR="001E2441" w:rsidRPr="00BE0288">
        <w:rPr>
          <w:rFonts w:ascii="Arial" w:hAnsi="Arial" w:cs="Arial"/>
        </w:rPr>
        <w:t xml:space="preserve">ieobecność </w:t>
      </w:r>
      <w:r w:rsidR="0029279F" w:rsidRPr="00BE0288">
        <w:rPr>
          <w:rFonts w:ascii="Arial" w:hAnsi="Arial" w:cs="Arial"/>
        </w:rPr>
        <w:t>osoby uczestniczącej w konkursie</w:t>
      </w:r>
      <w:r w:rsidR="001E2441" w:rsidRPr="00BE0288">
        <w:rPr>
          <w:rFonts w:ascii="Arial" w:hAnsi="Arial" w:cs="Arial"/>
        </w:rPr>
        <w:t xml:space="preserve"> podczas rozmowy kwalifikacyjnej traktowana będzie jako rezygnacja z ub</w:t>
      </w:r>
      <w:r w:rsidRPr="00BE0288">
        <w:rPr>
          <w:rFonts w:ascii="Arial" w:hAnsi="Arial" w:cs="Arial"/>
        </w:rPr>
        <w:t xml:space="preserve">iegania się </w:t>
      </w:r>
      <w:r w:rsidR="0029279F" w:rsidRPr="00BE0288">
        <w:rPr>
          <w:rFonts w:ascii="Arial" w:hAnsi="Arial" w:cs="Arial"/>
        </w:rPr>
        <w:t xml:space="preserve">                 </w:t>
      </w:r>
      <w:r w:rsidRPr="00BE0288">
        <w:rPr>
          <w:rFonts w:ascii="Arial" w:hAnsi="Arial" w:cs="Arial"/>
        </w:rPr>
        <w:t>o stanowisko</w:t>
      </w:r>
      <w:r w:rsidR="001E2441" w:rsidRPr="00BE0288">
        <w:rPr>
          <w:rFonts w:ascii="Arial" w:hAnsi="Arial" w:cs="Arial"/>
        </w:rPr>
        <w:t>.</w:t>
      </w:r>
      <w:r w:rsidR="0029279F" w:rsidRPr="00BE0288">
        <w:rPr>
          <w:rFonts w:ascii="Arial" w:hAnsi="Arial" w:cs="Arial"/>
        </w:rPr>
        <w:t xml:space="preserve"> </w:t>
      </w:r>
      <w:r w:rsidRPr="00BE0288">
        <w:rPr>
          <w:rFonts w:ascii="Arial" w:hAnsi="Arial" w:cs="Arial"/>
        </w:rPr>
        <w:t xml:space="preserve">O charakterze nieobecności </w:t>
      </w:r>
      <w:r w:rsidR="00CC2E5B" w:rsidRPr="00BE0288">
        <w:rPr>
          <w:rFonts w:ascii="Arial" w:hAnsi="Arial" w:cs="Arial"/>
        </w:rPr>
        <w:t>za</w:t>
      </w:r>
      <w:r w:rsidRPr="00BE0288">
        <w:rPr>
          <w:rFonts w:ascii="Arial" w:hAnsi="Arial" w:cs="Arial"/>
        </w:rPr>
        <w:t xml:space="preserve">decyduje </w:t>
      </w:r>
      <w:r w:rsidR="009C75F3" w:rsidRPr="00BE0288">
        <w:rPr>
          <w:rFonts w:ascii="Arial" w:hAnsi="Arial" w:cs="Arial"/>
        </w:rPr>
        <w:t>k</w:t>
      </w:r>
      <w:r w:rsidRPr="00BE0288">
        <w:rPr>
          <w:rFonts w:ascii="Arial" w:hAnsi="Arial" w:cs="Arial"/>
        </w:rPr>
        <w:t>omisja.</w:t>
      </w:r>
    </w:p>
    <w:p w:rsidR="004E366A" w:rsidRPr="00BE0288" w:rsidRDefault="001E2441" w:rsidP="00BE0288">
      <w:pPr>
        <w:pStyle w:val="Akapitzlist"/>
        <w:numPr>
          <w:ilvl w:val="0"/>
          <w:numId w:val="43"/>
        </w:numPr>
        <w:ind w:left="284" w:hanging="426"/>
        <w:rPr>
          <w:rFonts w:ascii="Arial" w:hAnsi="Arial" w:cs="Arial"/>
          <w:lang w:eastAsia="ar-SA"/>
        </w:rPr>
      </w:pPr>
      <w:r w:rsidRPr="00BE0288">
        <w:rPr>
          <w:rFonts w:ascii="Arial" w:hAnsi="Arial" w:cs="Arial"/>
        </w:rPr>
        <w:t>Za termin zakończenia postępowania konkursowego uznaje się</w:t>
      </w:r>
      <w:r w:rsidR="009C75F3" w:rsidRPr="00BE0288">
        <w:rPr>
          <w:rFonts w:ascii="Arial" w:hAnsi="Arial" w:cs="Arial"/>
        </w:rPr>
        <w:t xml:space="preserve"> dzień przekazania Prezydentowi Bytomia</w:t>
      </w:r>
      <w:r w:rsidR="005E24E6" w:rsidRPr="00BE0288">
        <w:rPr>
          <w:rFonts w:ascii="Arial" w:hAnsi="Arial" w:cs="Arial"/>
        </w:rPr>
        <w:t xml:space="preserve"> przez </w:t>
      </w:r>
      <w:r w:rsidR="009C75F3" w:rsidRPr="00BE0288">
        <w:rPr>
          <w:rFonts w:ascii="Arial" w:hAnsi="Arial" w:cs="Arial"/>
        </w:rPr>
        <w:t>k</w:t>
      </w:r>
      <w:r w:rsidR="005E24E6" w:rsidRPr="00BE0288">
        <w:rPr>
          <w:rFonts w:ascii="Arial" w:hAnsi="Arial" w:cs="Arial"/>
        </w:rPr>
        <w:t>omisj</w:t>
      </w:r>
      <w:r w:rsidR="00AF203B" w:rsidRPr="00BE0288">
        <w:rPr>
          <w:rFonts w:ascii="Arial" w:hAnsi="Arial" w:cs="Arial"/>
        </w:rPr>
        <w:t>ę</w:t>
      </w:r>
      <w:r w:rsidR="005E24E6" w:rsidRPr="00BE0288">
        <w:rPr>
          <w:rFonts w:ascii="Arial" w:hAnsi="Arial" w:cs="Arial"/>
        </w:rPr>
        <w:t xml:space="preserve"> </w:t>
      </w:r>
      <w:r w:rsidRPr="00BE0288">
        <w:rPr>
          <w:rFonts w:ascii="Arial" w:hAnsi="Arial" w:cs="Arial"/>
        </w:rPr>
        <w:t>wyników ko</w:t>
      </w:r>
      <w:r w:rsidR="005831E3">
        <w:rPr>
          <w:rFonts w:ascii="Arial" w:hAnsi="Arial" w:cs="Arial"/>
        </w:rPr>
        <w:t xml:space="preserve">nkursu wraz </w:t>
      </w:r>
      <w:r w:rsidR="004E366A" w:rsidRPr="00BE0288">
        <w:rPr>
          <w:rFonts w:ascii="Arial" w:hAnsi="Arial" w:cs="Arial"/>
        </w:rPr>
        <w:t>z jego dokumentacją.</w:t>
      </w:r>
    </w:p>
    <w:p w:rsidR="001E2441" w:rsidRPr="00BE0288" w:rsidRDefault="001E2441" w:rsidP="00BE0288">
      <w:pPr>
        <w:pStyle w:val="Akapitzlist"/>
        <w:numPr>
          <w:ilvl w:val="0"/>
          <w:numId w:val="43"/>
        </w:numPr>
        <w:ind w:left="284" w:hanging="426"/>
        <w:rPr>
          <w:rFonts w:ascii="Arial" w:hAnsi="Arial" w:cs="Arial"/>
          <w:lang w:eastAsia="ar-SA"/>
        </w:rPr>
      </w:pPr>
      <w:r w:rsidRPr="00BE0288">
        <w:rPr>
          <w:rFonts w:ascii="Arial" w:hAnsi="Arial" w:cs="Arial"/>
        </w:rPr>
        <w:t xml:space="preserve">Konkurs pozostanie nierozstrzygnięty w razie stwierdzenia przez </w:t>
      </w:r>
      <w:r w:rsidR="009C75F3" w:rsidRPr="00BE0288">
        <w:rPr>
          <w:rFonts w:ascii="Arial" w:hAnsi="Arial" w:cs="Arial"/>
        </w:rPr>
        <w:t>k</w:t>
      </w:r>
      <w:r w:rsidRPr="00BE0288">
        <w:rPr>
          <w:rFonts w:ascii="Arial" w:hAnsi="Arial" w:cs="Arial"/>
        </w:rPr>
        <w:t>omisję, że żadna oferta nie spełnia wa</w:t>
      </w:r>
      <w:r w:rsidR="00CC2E5B" w:rsidRPr="00BE0288">
        <w:rPr>
          <w:rFonts w:ascii="Arial" w:hAnsi="Arial" w:cs="Arial"/>
        </w:rPr>
        <w:t xml:space="preserve">runków określonych w ogłoszeniu </w:t>
      </w:r>
      <w:r w:rsidRPr="00BE0288">
        <w:rPr>
          <w:rFonts w:ascii="Arial" w:hAnsi="Arial" w:cs="Arial"/>
        </w:rPr>
        <w:t>o konkursie lub żad</w:t>
      </w:r>
      <w:r w:rsidR="0029279F" w:rsidRPr="00BE0288">
        <w:rPr>
          <w:rFonts w:ascii="Arial" w:hAnsi="Arial" w:cs="Arial"/>
        </w:rPr>
        <w:t>na</w:t>
      </w:r>
      <w:r w:rsidRPr="00BE0288">
        <w:rPr>
          <w:rFonts w:ascii="Arial" w:hAnsi="Arial" w:cs="Arial"/>
        </w:rPr>
        <w:t xml:space="preserve"> z </w:t>
      </w:r>
      <w:r w:rsidR="0029279F" w:rsidRPr="00BE0288">
        <w:rPr>
          <w:rFonts w:ascii="Arial" w:hAnsi="Arial" w:cs="Arial"/>
        </w:rPr>
        <w:t>osób uczestniczących w konkursie</w:t>
      </w:r>
      <w:r w:rsidRPr="00BE0288">
        <w:rPr>
          <w:rFonts w:ascii="Arial" w:hAnsi="Arial" w:cs="Arial"/>
        </w:rPr>
        <w:t xml:space="preserve"> dopuszczonych do udziału </w:t>
      </w:r>
      <w:r w:rsidR="00F76393">
        <w:rPr>
          <w:rFonts w:ascii="Arial" w:hAnsi="Arial" w:cs="Arial"/>
        </w:rPr>
        <w:t xml:space="preserve">                  </w:t>
      </w:r>
      <w:r w:rsidRPr="00BE0288">
        <w:rPr>
          <w:rFonts w:ascii="Arial" w:hAnsi="Arial" w:cs="Arial"/>
        </w:rPr>
        <w:lastRenderedPageBreak/>
        <w:t xml:space="preserve">w konkursie nie spełnia szczegółowych kryteriów </w:t>
      </w:r>
      <w:r w:rsidR="005E24E6" w:rsidRPr="00BE0288">
        <w:rPr>
          <w:rFonts w:ascii="Arial" w:hAnsi="Arial" w:cs="Arial"/>
        </w:rPr>
        <w:t xml:space="preserve">oceny, ustalonych przez </w:t>
      </w:r>
      <w:r w:rsidR="009C75F3" w:rsidRPr="00BE0288">
        <w:rPr>
          <w:rFonts w:ascii="Arial" w:hAnsi="Arial" w:cs="Arial"/>
        </w:rPr>
        <w:t>k</w:t>
      </w:r>
      <w:r w:rsidR="005E24E6" w:rsidRPr="00BE0288">
        <w:rPr>
          <w:rFonts w:ascii="Arial" w:hAnsi="Arial" w:cs="Arial"/>
        </w:rPr>
        <w:t xml:space="preserve">omisję </w:t>
      </w:r>
      <w:r w:rsidR="009F2149" w:rsidRPr="00BE0288">
        <w:rPr>
          <w:rFonts w:ascii="Arial" w:hAnsi="Arial" w:cs="Arial"/>
        </w:rPr>
        <w:t xml:space="preserve">                        </w:t>
      </w:r>
      <w:r w:rsidRPr="00BE0288">
        <w:rPr>
          <w:rFonts w:ascii="Arial" w:hAnsi="Arial" w:cs="Arial"/>
        </w:rPr>
        <w:t xml:space="preserve">z uwzględnieniem treści wymagań, o których mowa w </w:t>
      </w:r>
      <w:r w:rsidR="005E24E6" w:rsidRPr="00BE0288">
        <w:rPr>
          <w:rFonts w:ascii="Arial" w:hAnsi="Arial" w:cs="Arial"/>
        </w:rPr>
        <w:t>§ 2 ogłoszenia.</w:t>
      </w:r>
    </w:p>
    <w:p w:rsidR="00F37B00" w:rsidRPr="00BE0288" w:rsidRDefault="00F37B00" w:rsidP="00BE0288">
      <w:pPr>
        <w:pStyle w:val="Akapitzlist"/>
        <w:numPr>
          <w:ilvl w:val="0"/>
          <w:numId w:val="43"/>
        </w:numPr>
        <w:ind w:left="284" w:hanging="426"/>
        <w:rPr>
          <w:rFonts w:ascii="Arial" w:hAnsi="Arial" w:cs="Arial"/>
        </w:rPr>
      </w:pPr>
      <w:r w:rsidRPr="00BE0288">
        <w:rPr>
          <w:rFonts w:ascii="Arial" w:hAnsi="Arial" w:cs="Arial"/>
        </w:rPr>
        <w:t>Z posiedzeń komisji są sporządzane protokoły.</w:t>
      </w:r>
    </w:p>
    <w:p w:rsidR="00F37B00" w:rsidRDefault="00F37B00" w:rsidP="00BE0288">
      <w:pPr>
        <w:pStyle w:val="Akapitzlist"/>
        <w:numPr>
          <w:ilvl w:val="0"/>
          <w:numId w:val="43"/>
        </w:numPr>
        <w:ind w:left="284" w:hanging="426"/>
        <w:rPr>
          <w:rFonts w:ascii="Arial" w:hAnsi="Arial" w:cs="Arial"/>
        </w:rPr>
      </w:pPr>
      <w:r w:rsidRPr="00BE0288">
        <w:rPr>
          <w:rFonts w:ascii="Arial" w:hAnsi="Arial" w:cs="Arial"/>
        </w:rPr>
        <w:t>Oferty wraz z dokumentacją nie są zwracane chyba, że</w:t>
      </w:r>
      <w:r w:rsidR="009F2149" w:rsidRPr="00BE0288">
        <w:rPr>
          <w:rFonts w:ascii="Arial" w:hAnsi="Arial" w:cs="Arial"/>
        </w:rPr>
        <w:t xml:space="preserve"> osoba </w:t>
      </w:r>
      <w:r w:rsidR="00AF203B" w:rsidRPr="00BE0288">
        <w:rPr>
          <w:rFonts w:ascii="Arial" w:hAnsi="Arial" w:cs="Arial"/>
        </w:rPr>
        <w:t>składająca</w:t>
      </w:r>
      <w:r w:rsidRPr="00BE0288">
        <w:rPr>
          <w:rFonts w:ascii="Arial" w:hAnsi="Arial" w:cs="Arial"/>
        </w:rPr>
        <w:t xml:space="preserve"> </w:t>
      </w:r>
      <w:r w:rsidR="00AF203B" w:rsidRPr="00BE0288">
        <w:rPr>
          <w:rFonts w:ascii="Arial" w:hAnsi="Arial" w:cs="Arial"/>
        </w:rPr>
        <w:t xml:space="preserve">                 </w:t>
      </w:r>
      <w:r w:rsidRPr="00BE0288">
        <w:rPr>
          <w:rFonts w:ascii="Arial" w:hAnsi="Arial" w:cs="Arial"/>
        </w:rPr>
        <w:t>o to wystąpi.</w:t>
      </w:r>
    </w:p>
    <w:p w:rsidR="00F37B00" w:rsidRPr="00BE0288" w:rsidRDefault="00F37B00" w:rsidP="00BE0288">
      <w:pPr>
        <w:pStyle w:val="Akapitzlist"/>
        <w:numPr>
          <w:ilvl w:val="0"/>
          <w:numId w:val="43"/>
        </w:numPr>
        <w:ind w:left="284" w:hanging="426"/>
        <w:rPr>
          <w:rFonts w:ascii="Arial" w:hAnsi="Arial" w:cs="Arial"/>
        </w:rPr>
      </w:pPr>
      <w:r w:rsidRPr="00BE0288">
        <w:rPr>
          <w:rFonts w:ascii="Arial" w:hAnsi="Arial" w:cs="Arial"/>
        </w:rPr>
        <w:t>Wyniki konkursu zostaną upublicznione</w:t>
      </w:r>
      <w:r w:rsidR="00AF203B" w:rsidRPr="00BE0288">
        <w:rPr>
          <w:rFonts w:ascii="Arial" w:hAnsi="Arial" w:cs="Arial"/>
        </w:rPr>
        <w:t xml:space="preserve"> w Biuletynie Informacji Publicznej Gminy Bytom</w:t>
      </w:r>
      <w:r w:rsidRPr="00BE0288">
        <w:rPr>
          <w:rFonts w:ascii="Arial" w:hAnsi="Arial" w:cs="Arial"/>
        </w:rPr>
        <w:t>.</w:t>
      </w:r>
    </w:p>
    <w:p w:rsidR="006C6853" w:rsidRDefault="006C6853" w:rsidP="00402732">
      <w:pPr>
        <w:ind w:left="284" w:hanging="284"/>
        <w:rPr>
          <w:rFonts w:ascii="Arial" w:hAnsi="Arial" w:cs="Arial"/>
        </w:rPr>
      </w:pPr>
    </w:p>
    <w:p w:rsidR="006C6853" w:rsidRPr="00346C75" w:rsidRDefault="0096750D" w:rsidP="006C6853">
      <w:pPr>
        <w:pStyle w:val="Tekstpodstawowy"/>
        <w:jc w:val="left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Oprac</w:t>
      </w:r>
      <w:proofErr w:type="spellEnd"/>
      <w:r>
        <w:rPr>
          <w:rFonts w:ascii="Arial" w:hAnsi="Arial" w:cs="Arial"/>
          <w:sz w:val="16"/>
          <w:szCs w:val="16"/>
        </w:rPr>
        <w:t xml:space="preserve">: </w:t>
      </w:r>
      <w:r w:rsidR="006C6853">
        <w:rPr>
          <w:rFonts w:ascii="Arial" w:hAnsi="Arial" w:cs="Arial"/>
          <w:sz w:val="16"/>
          <w:szCs w:val="16"/>
        </w:rPr>
        <w:t>Piotr Kowalski</w:t>
      </w:r>
    </w:p>
    <w:p w:rsidR="002E154A" w:rsidRDefault="00BA4E14" w:rsidP="00A94D7B">
      <w:pPr>
        <w:pStyle w:val="Tekstpodstawowy"/>
        <w:jc w:val="left"/>
        <w:rPr>
          <w:rFonts w:ascii="Arial" w:eastAsia="Arial" w:hAnsi="Arial" w:cs="Arial"/>
        </w:rPr>
      </w:pPr>
      <w:r>
        <w:rPr>
          <w:rFonts w:ascii="Arial" w:hAnsi="Arial" w:cs="Arial"/>
          <w:sz w:val="16"/>
          <w:szCs w:val="16"/>
        </w:rPr>
        <w:t>24</w:t>
      </w:r>
      <w:r w:rsidR="0029279F">
        <w:rPr>
          <w:rFonts w:ascii="Arial" w:hAnsi="Arial" w:cs="Arial"/>
          <w:sz w:val="16"/>
          <w:szCs w:val="16"/>
        </w:rPr>
        <w:t xml:space="preserve"> lutego</w:t>
      </w:r>
      <w:r w:rsidR="00B13E1E">
        <w:rPr>
          <w:rFonts w:ascii="Arial" w:hAnsi="Arial" w:cs="Arial"/>
          <w:sz w:val="16"/>
          <w:szCs w:val="16"/>
        </w:rPr>
        <w:t xml:space="preserve"> 2026 r.</w:t>
      </w:r>
      <w:r w:rsidR="005255F6">
        <w:rPr>
          <w:rFonts w:ascii="Arial" w:eastAsia="Arial" w:hAnsi="Arial" w:cs="Arial"/>
        </w:rPr>
        <w:tab/>
      </w:r>
    </w:p>
    <w:p w:rsidR="002E154A" w:rsidRDefault="002E154A" w:rsidP="00A94D7B">
      <w:pPr>
        <w:pStyle w:val="Tekstpodstawowy"/>
        <w:jc w:val="left"/>
        <w:rPr>
          <w:rFonts w:ascii="Arial" w:eastAsia="Arial" w:hAnsi="Arial" w:cs="Arial"/>
        </w:rPr>
      </w:pPr>
    </w:p>
    <w:p w:rsidR="002E154A" w:rsidRDefault="002E154A" w:rsidP="002E154A">
      <w:pPr>
        <w:pStyle w:val="Akapitzlist"/>
        <w:ind w:left="14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5255F6">
        <w:rPr>
          <w:rFonts w:ascii="Arial" w:eastAsia="Arial" w:hAnsi="Arial" w:cs="Arial"/>
        </w:rPr>
        <w:tab/>
      </w:r>
      <w:r w:rsidR="005255F6">
        <w:rPr>
          <w:rFonts w:ascii="Arial" w:eastAsia="Arial" w:hAnsi="Arial" w:cs="Arial"/>
        </w:rPr>
        <w:tab/>
      </w:r>
      <w:r w:rsidR="005255F6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Podpisał:</w:t>
      </w:r>
    </w:p>
    <w:p w:rsidR="002E154A" w:rsidRDefault="002E154A" w:rsidP="002E154A">
      <w:pPr>
        <w:pStyle w:val="Akapitzlist"/>
        <w:ind w:left="1440"/>
        <w:jc w:val="center"/>
        <w:rPr>
          <w:rFonts w:ascii="Arial" w:eastAsia="Arial" w:hAnsi="Arial" w:cs="Arial"/>
        </w:rPr>
      </w:pPr>
    </w:p>
    <w:p w:rsidR="002E154A" w:rsidRDefault="002E154A" w:rsidP="002E154A">
      <w:pPr>
        <w:pStyle w:val="Akapitzlist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Prezydent Miasta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Pr="005255F6">
        <w:rPr>
          <w:rFonts w:ascii="Arial" w:hAnsi="Arial" w:cs="Arial"/>
        </w:rPr>
        <w:t>Mariusz Wołosz</w:t>
      </w:r>
    </w:p>
    <w:p w:rsidR="005255F6" w:rsidRPr="00A94D7B" w:rsidRDefault="005255F6" w:rsidP="00A94D7B">
      <w:pPr>
        <w:pStyle w:val="Tekstpodstawowy"/>
        <w:jc w:val="lef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</w:rPr>
        <w:t xml:space="preserve">    </w:t>
      </w:r>
    </w:p>
    <w:sectPr w:rsidR="005255F6" w:rsidRPr="00A94D7B" w:rsidSect="00F20FFE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168" w:rsidRDefault="00F54168" w:rsidP="0085517A">
      <w:r>
        <w:separator/>
      </w:r>
    </w:p>
  </w:endnote>
  <w:endnote w:type="continuationSeparator" w:id="0">
    <w:p w:rsidR="00F54168" w:rsidRDefault="00F54168" w:rsidP="00855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epoloItcTEEBoo">
    <w:panose1 w:val="02000503000000020004"/>
    <w:charset w:val="EE"/>
    <w:family w:val="auto"/>
    <w:pitch w:val="variable"/>
    <w:sig w:usb0="80000027" w:usb1="00000000" w:usb2="00000000" w:usb3="00000000" w:csb0="0000008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6336917"/>
      <w:docPartObj>
        <w:docPartGallery w:val="Page Numbers (Bottom of Page)"/>
        <w:docPartUnique/>
      </w:docPartObj>
    </w:sdtPr>
    <w:sdtContent>
      <w:p w:rsidR="0029279F" w:rsidRDefault="00B5617E">
        <w:pPr>
          <w:pStyle w:val="Stopka"/>
          <w:jc w:val="center"/>
        </w:pPr>
        <w:fldSimple w:instr="PAGE   \* MERGEFORMAT">
          <w:r w:rsidR="002E154A">
            <w:rPr>
              <w:noProof/>
            </w:rPr>
            <w:t>8</w:t>
          </w:r>
        </w:fldSimple>
      </w:p>
    </w:sdtContent>
  </w:sdt>
  <w:p w:rsidR="0029279F" w:rsidRDefault="0029279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168" w:rsidRDefault="00F54168" w:rsidP="0085517A">
      <w:r>
        <w:separator/>
      </w:r>
    </w:p>
  </w:footnote>
  <w:footnote w:type="continuationSeparator" w:id="0">
    <w:p w:rsidR="00F54168" w:rsidRDefault="00F54168" w:rsidP="008551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079"/>
    <w:multiLevelType w:val="hybridMultilevel"/>
    <w:tmpl w:val="C80E62CE"/>
    <w:lvl w:ilvl="0" w:tplc="CDB66ED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059008D4"/>
    <w:multiLevelType w:val="hybridMultilevel"/>
    <w:tmpl w:val="97D69976"/>
    <w:lvl w:ilvl="0" w:tplc="1578E30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F71766"/>
    <w:multiLevelType w:val="hybridMultilevel"/>
    <w:tmpl w:val="81122D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C2F75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</w:rPr>
    </w:lvl>
    <w:lvl w:ilvl="2" w:tplc="077210DA">
      <w:start w:val="1"/>
      <w:numFmt w:val="decimal"/>
      <w:lvlText w:val="%3)"/>
      <w:lvlJc w:val="left"/>
      <w:pPr>
        <w:ind w:left="2340" w:hanging="36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436825"/>
    <w:multiLevelType w:val="hybridMultilevel"/>
    <w:tmpl w:val="07EC609C"/>
    <w:lvl w:ilvl="0" w:tplc="DD28DF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6B33DA5"/>
    <w:multiLevelType w:val="hybridMultilevel"/>
    <w:tmpl w:val="4C8E3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107BC"/>
    <w:multiLevelType w:val="hybridMultilevel"/>
    <w:tmpl w:val="56C4F5DA"/>
    <w:lvl w:ilvl="0" w:tplc="27AE8C72">
      <w:start w:val="1"/>
      <w:numFmt w:val="decimal"/>
      <w:lvlText w:val="%1)"/>
      <w:lvlJc w:val="left"/>
      <w:pPr>
        <w:ind w:left="25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2463350"/>
    <w:multiLevelType w:val="hybridMultilevel"/>
    <w:tmpl w:val="A6C687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481DA6"/>
    <w:multiLevelType w:val="hybridMultilevel"/>
    <w:tmpl w:val="F404007E"/>
    <w:lvl w:ilvl="0" w:tplc="2C0626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8ECA4622">
      <w:start w:val="22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3F5C0A5E">
      <w:start w:val="1"/>
      <w:numFmt w:val="decimal"/>
      <w:lvlText w:val="%5)"/>
      <w:lvlJc w:val="left"/>
      <w:pPr>
        <w:ind w:left="4320" w:hanging="360"/>
      </w:pPr>
      <w:rPr>
        <w:rFonts w:ascii="Arial" w:eastAsia="Times New Roman" w:hAnsi="Arial" w:cs="Arial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620034"/>
    <w:multiLevelType w:val="hybridMultilevel"/>
    <w:tmpl w:val="95B8349C"/>
    <w:lvl w:ilvl="0" w:tplc="1D327C6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21420E4"/>
    <w:multiLevelType w:val="hybridMultilevel"/>
    <w:tmpl w:val="111E0EE6"/>
    <w:lvl w:ilvl="0" w:tplc="2C0626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34B09060">
      <w:start w:val="22"/>
      <w:numFmt w:val="decimal"/>
      <w:lvlText w:val="%3."/>
      <w:lvlJc w:val="left"/>
      <w:pPr>
        <w:ind w:left="64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C01A5EA2">
      <w:start w:val="1"/>
      <w:numFmt w:val="lowerLetter"/>
      <w:lvlText w:val="%5)"/>
      <w:lvlJc w:val="left"/>
      <w:pPr>
        <w:ind w:left="4320" w:hanging="360"/>
      </w:pPr>
      <w:rPr>
        <w:rFonts w:eastAsia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066302"/>
    <w:multiLevelType w:val="hybridMultilevel"/>
    <w:tmpl w:val="1AF48D2A"/>
    <w:lvl w:ilvl="0" w:tplc="A80C7FB0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>
    <w:nsid w:val="25B24B93"/>
    <w:multiLevelType w:val="hybridMultilevel"/>
    <w:tmpl w:val="681A0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A23B1"/>
    <w:multiLevelType w:val="hybridMultilevel"/>
    <w:tmpl w:val="27D805EC"/>
    <w:lvl w:ilvl="0" w:tplc="8BDE64E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33947"/>
    <w:multiLevelType w:val="hybridMultilevel"/>
    <w:tmpl w:val="C6FEA454"/>
    <w:lvl w:ilvl="0" w:tplc="AB16EB24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EB500976">
      <w:start w:val="1"/>
      <w:numFmt w:val="decimal"/>
      <w:lvlText w:val="%4."/>
      <w:lvlJc w:val="left"/>
      <w:pPr>
        <w:ind w:left="502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C1BA95AA">
      <w:start w:val="1"/>
      <w:numFmt w:val="decimal"/>
      <w:lvlText w:val="%7."/>
      <w:lvlJc w:val="left"/>
      <w:pPr>
        <w:ind w:left="5106" w:hanging="360"/>
      </w:pPr>
      <w:rPr>
        <w:rFonts w:ascii="Arial" w:hAnsi="Arial" w:cs="Arial" w:hint="default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4">
    <w:nsid w:val="2A7759BB"/>
    <w:multiLevelType w:val="hybridMultilevel"/>
    <w:tmpl w:val="29724ACE"/>
    <w:lvl w:ilvl="0" w:tplc="2FAC440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AFC3626"/>
    <w:multiLevelType w:val="multilevel"/>
    <w:tmpl w:val="8FEAA67E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22"/>
      <w:numFmt w:val="decimal"/>
      <w:lvlText w:val="%3.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)"/>
      <w:lvlJc w:val="left"/>
      <w:pPr>
        <w:ind w:left="432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B5D3784"/>
    <w:multiLevelType w:val="hybridMultilevel"/>
    <w:tmpl w:val="B4EE8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BE3614"/>
    <w:multiLevelType w:val="hybridMultilevel"/>
    <w:tmpl w:val="2C1E0A0A"/>
    <w:lvl w:ilvl="0" w:tplc="ED8800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08221E7"/>
    <w:multiLevelType w:val="hybridMultilevel"/>
    <w:tmpl w:val="E6CEF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5365C8"/>
    <w:multiLevelType w:val="hybridMultilevel"/>
    <w:tmpl w:val="C778E556"/>
    <w:lvl w:ilvl="0" w:tplc="83D897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A910E2"/>
    <w:multiLevelType w:val="hybridMultilevel"/>
    <w:tmpl w:val="5BF63F24"/>
    <w:lvl w:ilvl="0" w:tplc="1EE237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99B32F9"/>
    <w:multiLevelType w:val="hybridMultilevel"/>
    <w:tmpl w:val="5DC25864"/>
    <w:lvl w:ilvl="0" w:tplc="12E66FA4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D4147"/>
    <w:multiLevelType w:val="hybridMultilevel"/>
    <w:tmpl w:val="FC76C566"/>
    <w:lvl w:ilvl="0" w:tplc="623AA294">
      <w:start w:val="1"/>
      <w:numFmt w:val="decimal"/>
      <w:lvlText w:val="%1)"/>
      <w:lvlJc w:val="left"/>
      <w:pPr>
        <w:ind w:left="833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55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7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9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71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43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5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7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93" w:hanging="180"/>
      </w:pPr>
      <w:rPr>
        <w:rFonts w:ascii="Times New Roman" w:hAnsi="Times New Roman" w:cs="Times New Roman"/>
      </w:rPr>
    </w:lvl>
  </w:abstractNum>
  <w:abstractNum w:abstractNumId="23">
    <w:nsid w:val="3B6309CC"/>
    <w:multiLevelType w:val="hybridMultilevel"/>
    <w:tmpl w:val="CEAE6118"/>
    <w:lvl w:ilvl="0" w:tplc="29A869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4">
    <w:nsid w:val="417A2C1B"/>
    <w:multiLevelType w:val="hybridMultilevel"/>
    <w:tmpl w:val="961634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9D331D"/>
    <w:multiLevelType w:val="hybridMultilevel"/>
    <w:tmpl w:val="D45208BA"/>
    <w:lvl w:ilvl="0" w:tplc="214CC0B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E7643D4"/>
    <w:multiLevelType w:val="hybridMultilevel"/>
    <w:tmpl w:val="681A0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347D91"/>
    <w:multiLevelType w:val="hybridMultilevel"/>
    <w:tmpl w:val="E1E6D94E"/>
    <w:lvl w:ilvl="0" w:tplc="3DB494C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3356ED8"/>
    <w:multiLevelType w:val="hybridMultilevel"/>
    <w:tmpl w:val="4C06D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802FD0"/>
    <w:multiLevelType w:val="hybridMultilevel"/>
    <w:tmpl w:val="174AE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516237"/>
    <w:multiLevelType w:val="hybridMultilevel"/>
    <w:tmpl w:val="287C6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8D3DDD"/>
    <w:multiLevelType w:val="hybridMultilevel"/>
    <w:tmpl w:val="A0A08DD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F0D66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eastAsia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2A62F9"/>
    <w:multiLevelType w:val="hybridMultilevel"/>
    <w:tmpl w:val="21FE56BE"/>
    <w:lvl w:ilvl="0" w:tplc="26D88E7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C23D1E"/>
    <w:multiLevelType w:val="hybridMultilevel"/>
    <w:tmpl w:val="35321F62"/>
    <w:lvl w:ilvl="0" w:tplc="50147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43C22C5"/>
    <w:multiLevelType w:val="hybridMultilevel"/>
    <w:tmpl w:val="9A58A5BE"/>
    <w:lvl w:ilvl="0" w:tplc="78885C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bCs w:val="0"/>
        <w:i w:val="0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E564F02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5">
    <w:nsid w:val="68BF2695"/>
    <w:multiLevelType w:val="hybridMultilevel"/>
    <w:tmpl w:val="1136BF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DEB2E8D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10968CBC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>
    <w:nsid w:val="6D8C609E"/>
    <w:multiLevelType w:val="hybridMultilevel"/>
    <w:tmpl w:val="D7F0D116"/>
    <w:lvl w:ilvl="0" w:tplc="F7483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DC20A81"/>
    <w:multiLevelType w:val="hybridMultilevel"/>
    <w:tmpl w:val="C48A7DB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DF2B4C"/>
    <w:multiLevelType w:val="hybridMultilevel"/>
    <w:tmpl w:val="6DEA07A4"/>
    <w:lvl w:ilvl="0" w:tplc="5FD007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F32D07"/>
    <w:multiLevelType w:val="hybridMultilevel"/>
    <w:tmpl w:val="4F6C551E"/>
    <w:lvl w:ilvl="0" w:tplc="A8F43A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061F0F"/>
    <w:multiLevelType w:val="hybridMultilevel"/>
    <w:tmpl w:val="19564ADC"/>
    <w:lvl w:ilvl="0" w:tplc="409031E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1">
    <w:nsid w:val="77084DD5"/>
    <w:multiLevelType w:val="hybridMultilevel"/>
    <w:tmpl w:val="BC8A84F6"/>
    <w:lvl w:ilvl="0" w:tplc="846A4566">
      <w:start w:val="1"/>
      <w:numFmt w:val="decimal"/>
      <w:lvlText w:val="%1)"/>
      <w:lvlJc w:val="left"/>
      <w:pPr>
        <w:ind w:left="1004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CED69E5"/>
    <w:multiLevelType w:val="hybridMultilevel"/>
    <w:tmpl w:val="1F542974"/>
    <w:lvl w:ilvl="0" w:tplc="B814631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D61CA620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AFA84B74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3">
    <w:nsid w:val="7D1269EF"/>
    <w:multiLevelType w:val="hybridMultilevel"/>
    <w:tmpl w:val="3B00F386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C6E8E7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4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5"/>
  </w:num>
  <w:num w:numId="7">
    <w:abstractNumId w:val="23"/>
  </w:num>
  <w:num w:numId="8">
    <w:abstractNumId w:val="42"/>
  </w:num>
  <w:num w:numId="9">
    <w:abstractNumId w:val="22"/>
  </w:num>
  <w:num w:numId="10">
    <w:abstractNumId w:val="13"/>
  </w:num>
  <w:num w:numId="11">
    <w:abstractNumId w:val="6"/>
  </w:num>
  <w:num w:numId="12">
    <w:abstractNumId w:val="20"/>
  </w:num>
  <w:num w:numId="13">
    <w:abstractNumId w:val="8"/>
  </w:num>
  <w:num w:numId="14">
    <w:abstractNumId w:val="17"/>
  </w:num>
  <w:num w:numId="15">
    <w:abstractNumId w:val="36"/>
  </w:num>
  <w:num w:numId="16">
    <w:abstractNumId w:val="10"/>
  </w:num>
  <w:num w:numId="17">
    <w:abstractNumId w:val="9"/>
  </w:num>
  <w:num w:numId="18">
    <w:abstractNumId w:val="14"/>
  </w:num>
  <w:num w:numId="19">
    <w:abstractNumId w:val="21"/>
  </w:num>
  <w:num w:numId="20">
    <w:abstractNumId w:val="5"/>
  </w:num>
  <w:num w:numId="21">
    <w:abstractNumId w:val="18"/>
  </w:num>
  <w:num w:numId="22">
    <w:abstractNumId w:val="25"/>
  </w:num>
  <w:num w:numId="23">
    <w:abstractNumId w:val="7"/>
  </w:num>
  <w:num w:numId="24">
    <w:abstractNumId w:val="15"/>
  </w:num>
  <w:num w:numId="25">
    <w:abstractNumId w:val="1"/>
  </w:num>
  <w:num w:numId="26">
    <w:abstractNumId w:val="40"/>
  </w:num>
  <w:num w:numId="27">
    <w:abstractNumId w:val="41"/>
  </w:num>
  <w:num w:numId="28">
    <w:abstractNumId w:val="11"/>
  </w:num>
  <w:num w:numId="29">
    <w:abstractNumId w:val="3"/>
  </w:num>
  <w:num w:numId="30">
    <w:abstractNumId w:val="39"/>
  </w:num>
  <w:num w:numId="31">
    <w:abstractNumId w:val="26"/>
  </w:num>
  <w:num w:numId="32">
    <w:abstractNumId w:val="12"/>
  </w:num>
  <w:num w:numId="33">
    <w:abstractNumId w:val="28"/>
  </w:num>
  <w:num w:numId="34">
    <w:abstractNumId w:val="4"/>
  </w:num>
  <w:num w:numId="35">
    <w:abstractNumId w:val="30"/>
  </w:num>
  <w:num w:numId="36">
    <w:abstractNumId w:val="29"/>
  </w:num>
  <w:num w:numId="37">
    <w:abstractNumId w:val="24"/>
  </w:num>
  <w:num w:numId="38">
    <w:abstractNumId w:val="16"/>
  </w:num>
  <w:num w:numId="39">
    <w:abstractNumId w:val="32"/>
  </w:num>
  <w:num w:numId="40">
    <w:abstractNumId w:val="37"/>
  </w:num>
  <w:num w:numId="41">
    <w:abstractNumId w:val="38"/>
  </w:num>
  <w:num w:numId="42">
    <w:abstractNumId w:val="33"/>
  </w:num>
  <w:num w:numId="43">
    <w:abstractNumId w:val="27"/>
  </w:num>
  <w:num w:numId="4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9"/>
  <w:proofState w:spelling="clean"/>
  <w:defaultTabStop w:val="708"/>
  <w:hyphenationZone w:val="425"/>
  <w:characterSpacingControl w:val="doNotCompress"/>
  <w:hdrShapeDefaults>
    <o:shapedefaults v:ext="edit" spidmax="221186"/>
  </w:hdrShapeDefaults>
  <w:footnotePr>
    <w:footnote w:id="-1"/>
    <w:footnote w:id="0"/>
  </w:footnotePr>
  <w:endnotePr>
    <w:endnote w:id="-1"/>
    <w:endnote w:id="0"/>
  </w:endnotePr>
  <w:compat/>
  <w:rsids>
    <w:rsidRoot w:val="000A24F7"/>
    <w:rsid w:val="0001230A"/>
    <w:rsid w:val="00022B78"/>
    <w:rsid w:val="00032108"/>
    <w:rsid w:val="00037F2B"/>
    <w:rsid w:val="000541AC"/>
    <w:rsid w:val="0005527B"/>
    <w:rsid w:val="00057CFB"/>
    <w:rsid w:val="00061A4C"/>
    <w:rsid w:val="00061C3B"/>
    <w:rsid w:val="00066B75"/>
    <w:rsid w:val="00076357"/>
    <w:rsid w:val="000775FD"/>
    <w:rsid w:val="0008399E"/>
    <w:rsid w:val="00092410"/>
    <w:rsid w:val="000A24F7"/>
    <w:rsid w:val="000A2D6F"/>
    <w:rsid w:val="000A51D7"/>
    <w:rsid w:val="000A7892"/>
    <w:rsid w:val="000B0B1B"/>
    <w:rsid w:val="000B74E4"/>
    <w:rsid w:val="000B78C9"/>
    <w:rsid w:val="000C35DD"/>
    <w:rsid w:val="000C51B9"/>
    <w:rsid w:val="000C7A95"/>
    <w:rsid w:val="000D07D5"/>
    <w:rsid w:val="000D3931"/>
    <w:rsid w:val="000D66A8"/>
    <w:rsid w:val="00112D8B"/>
    <w:rsid w:val="0012545A"/>
    <w:rsid w:val="0013359E"/>
    <w:rsid w:val="00134171"/>
    <w:rsid w:val="00134F78"/>
    <w:rsid w:val="00136533"/>
    <w:rsid w:val="00140B02"/>
    <w:rsid w:val="00142E7C"/>
    <w:rsid w:val="0014364A"/>
    <w:rsid w:val="00144D66"/>
    <w:rsid w:val="00173DAF"/>
    <w:rsid w:val="001744B1"/>
    <w:rsid w:val="00187489"/>
    <w:rsid w:val="00190C8B"/>
    <w:rsid w:val="001A15EA"/>
    <w:rsid w:val="001A3F31"/>
    <w:rsid w:val="001A6BE2"/>
    <w:rsid w:val="001B049E"/>
    <w:rsid w:val="001B2825"/>
    <w:rsid w:val="001E1FA6"/>
    <w:rsid w:val="001E2441"/>
    <w:rsid w:val="001E529C"/>
    <w:rsid w:val="001E6E46"/>
    <w:rsid w:val="00200303"/>
    <w:rsid w:val="002243AA"/>
    <w:rsid w:val="0022560A"/>
    <w:rsid w:val="00226CC7"/>
    <w:rsid w:val="00227878"/>
    <w:rsid w:val="00230324"/>
    <w:rsid w:val="00253DAD"/>
    <w:rsid w:val="0025643B"/>
    <w:rsid w:val="00256444"/>
    <w:rsid w:val="002573CD"/>
    <w:rsid w:val="0026364F"/>
    <w:rsid w:val="002642DD"/>
    <w:rsid w:val="0027352C"/>
    <w:rsid w:val="00277841"/>
    <w:rsid w:val="0029279F"/>
    <w:rsid w:val="002A0E9A"/>
    <w:rsid w:val="002A133A"/>
    <w:rsid w:val="002B1577"/>
    <w:rsid w:val="002C1D0B"/>
    <w:rsid w:val="002C1E1A"/>
    <w:rsid w:val="002C6631"/>
    <w:rsid w:val="002D17AB"/>
    <w:rsid w:val="002E154A"/>
    <w:rsid w:val="002E4656"/>
    <w:rsid w:val="002E4F90"/>
    <w:rsid w:val="002E54E8"/>
    <w:rsid w:val="002E7E70"/>
    <w:rsid w:val="002F262E"/>
    <w:rsid w:val="003109B6"/>
    <w:rsid w:val="00316B87"/>
    <w:rsid w:val="00317B8A"/>
    <w:rsid w:val="00322789"/>
    <w:rsid w:val="00325D13"/>
    <w:rsid w:val="003272D4"/>
    <w:rsid w:val="00333748"/>
    <w:rsid w:val="00334E71"/>
    <w:rsid w:val="00335380"/>
    <w:rsid w:val="00352121"/>
    <w:rsid w:val="0035337A"/>
    <w:rsid w:val="003643AE"/>
    <w:rsid w:val="003646D4"/>
    <w:rsid w:val="00367CCD"/>
    <w:rsid w:val="00367EF1"/>
    <w:rsid w:val="00373394"/>
    <w:rsid w:val="00374AB8"/>
    <w:rsid w:val="0038272E"/>
    <w:rsid w:val="00382AA8"/>
    <w:rsid w:val="00383E84"/>
    <w:rsid w:val="003863E2"/>
    <w:rsid w:val="003A2BEF"/>
    <w:rsid w:val="003A2F3E"/>
    <w:rsid w:val="003A394A"/>
    <w:rsid w:val="003A632A"/>
    <w:rsid w:val="003A6CA9"/>
    <w:rsid w:val="003B1824"/>
    <w:rsid w:val="003B1BF9"/>
    <w:rsid w:val="003B2579"/>
    <w:rsid w:val="003B4F72"/>
    <w:rsid w:val="003C1C8B"/>
    <w:rsid w:val="003C255D"/>
    <w:rsid w:val="003D3D5A"/>
    <w:rsid w:val="003D57B0"/>
    <w:rsid w:val="003D5B82"/>
    <w:rsid w:val="003D7E84"/>
    <w:rsid w:val="003E36F2"/>
    <w:rsid w:val="003E6094"/>
    <w:rsid w:val="003F4A0D"/>
    <w:rsid w:val="003F5B11"/>
    <w:rsid w:val="00402732"/>
    <w:rsid w:val="00405F34"/>
    <w:rsid w:val="004126F3"/>
    <w:rsid w:val="00417FCA"/>
    <w:rsid w:val="0042713F"/>
    <w:rsid w:val="00434A36"/>
    <w:rsid w:val="00434FFF"/>
    <w:rsid w:val="004365F5"/>
    <w:rsid w:val="00440FB7"/>
    <w:rsid w:val="00441818"/>
    <w:rsid w:val="0044443C"/>
    <w:rsid w:val="00445659"/>
    <w:rsid w:val="004606D3"/>
    <w:rsid w:val="00461668"/>
    <w:rsid w:val="004647A0"/>
    <w:rsid w:val="004657CB"/>
    <w:rsid w:val="00470C4A"/>
    <w:rsid w:val="00472AE5"/>
    <w:rsid w:val="00474B74"/>
    <w:rsid w:val="00475459"/>
    <w:rsid w:val="004822DF"/>
    <w:rsid w:val="00482C70"/>
    <w:rsid w:val="00485784"/>
    <w:rsid w:val="00487268"/>
    <w:rsid w:val="0049331D"/>
    <w:rsid w:val="00495DDF"/>
    <w:rsid w:val="004969ED"/>
    <w:rsid w:val="00497370"/>
    <w:rsid w:val="004A444C"/>
    <w:rsid w:val="004A4A55"/>
    <w:rsid w:val="004B0810"/>
    <w:rsid w:val="004B2744"/>
    <w:rsid w:val="004D3185"/>
    <w:rsid w:val="004E366A"/>
    <w:rsid w:val="004E6D51"/>
    <w:rsid w:val="004F1BA9"/>
    <w:rsid w:val="004F2D95"/>
    <w:rsid w:val="004F5A25"/>
    <w:rsid w:val="00505184"/>
    <w:rsid w:val="00505D67"/>
    <w:rsid w:val="005073B6"/>
    <w:rsid w:val="005135CD"/>
    <w:rsid w:val="005141BC"/>
    <w:rsid w:val="005255F6"/>
    <w:rsid w:val="00525F19"/>
    <w:rsid w:val="00540893"/>
    <w:rsid w:val="00541A8D"/>
    <w:rsid w:val="0054244C"/>
    <w:rsid w:val="0054303C"/>
    <w:rsid w:val="00543D2C"/>
    <w:rsid w:val="005445FD"/>
    <w:rsid w:val="00550B49"/>
    <w:rsid w:val="005533AC"/>
    <w:rsid w:val="005538B5"/>
    <w:rsid w:val="00557BB5"/>
    <w:rsid w:val="00570DEE"/>
    <w:rsid w:val="005831E3"/>
    <w:rsid w:val="00586E18"/>
    <w:rsid w:val="00586F26"/>
    <w:rsid w:val="005964B9"/>
    <w:rsid w:val="005A287F"/>
    <w:rsid w:val="005A7421"/>
    <w:rsid w:val="005C1118"/>
    <w:rsid w:val="005C34B5"/>
    <w:rsid w:val="005C7956"/>
    <w:rsid w:val="005C79A5"/>
    <w:rsid w:val="005D2658"/>
    <w:rsid w:val="005D7ED3"/>
    <w:rsid w:val="005E24E6"/>
    <w:rsid w:val="0060239A"/>
    <w:rsid w:val="006127C8"/>
    <w:rsid w:val="0062025A"/>
    <w:rsid w:val="00625157"/>
    <w:rsid w:val="00630CCE"/>
    <w:rsid w:val="00630F03"/>
    <w:rsid w:val="0063222A"/>
    <w:rsid w:val="0063592F"/>
    <w:rsid w:val="00654550"/>
    <w:rsid w:val="00654B38"/>
    <w:rsid w:val="006565AA"/>
    <w:rsid w:val="006612AF"/>
    <w:rsid w:val="006656D1"/>
    <w:rsid w:val="00666993"/>
    <w:rsid w:val="00666A2E"/>
    <w:rsid w:val="00670052"/>
    <w:rsid w:val="00677FE0"/>
    <w:rsid w:val="006806CC"/>
    <w:rsid w:val="0069065E"/>
    <w:rsid w:val="00690A95"/>
    <w:rsid w:val="00694BFB"/>
    <w:rsid w:val="006A2589"/>
    <w:rsid w:val="006A4DBE"/>
    <w:rsid w:val="006B7686"/>
    <w:rsid w:val="006C3FD9"/>
    <w:rsid w:val="006C6440"/>
    <w:rsid w:val="006C6853"/>
    <w:rsid w:val="006C7BFA"/>
    <w:rsid w:val="006D36BC"/>
    <w:rsid w:val="006E6086"/>
    <w:rsid w:val="006E7551"/>
    <w:rsid w:val="006F28F7"/>
    <w:rsid w:val="006F585A"/>
    <w:rsid w:val="006F6B57"/>
    <w:rsid w:val="006F76D4"/>
    <w:rsid w:val="006F7D90"/>
    <w:rsid w:val="0070170B"/>
    <w:rsid w:val="00707D2E"/>
    <w:rsid w:val="00711F8C"/>
    <w:rsid w:val="00724A66"/>
    <w:rsid w:val="00726AD1"/>
    <w:rsid w:val="00730A32"/>
    <w:rsid w:val="00740D74"/>
    <w:rsid w:val="00751420"/>
    <w:rsid w:val="00753E4B"/>
    <w:rsid w:val="00754B07"/>
    <w:rsid w:val="00760B46"/>
    <w:rsid w:val="007626A7"/>
    <w:rsid w:val="00764D89"/>
    <w:rsid w:val="007671EC"/>
    <w:rsid w:val="0077696F"/>
    <w:rsid w:val="0078048D"/>
    <w:rsid w:val="007815C0"/>
    <w:rsid w:val="00783899"/>
    <w:rsid w:val="0078527C"/>
    <w:rsid w:val="00785DE0"/>
    <w:rsid w:val="00786AE7"/>
    <w:rsid w:val="0079055C"/>
    <w:rsid w:val="0079066B"/>
    <w:rsid w:val="007A11C8"/>
    <w:rsid w:val="007A1CB5"/>
    <w:rsid w:val="007A213F"/>
    <w:rsid w:val="007A41F6"/>
    <w:rsid w:val="007A7B89"/>
    <w:rsid w:val="007B4EB5"/>
    <w:rsid w:val="007B5BF1"/>
    <w:rsid w:val="007B6DE7"/>
    <w:rsid w:val="007C2604"/>
    <w:rsid w:val="007C5BD9"/>
    <w:rsid w:val="007D2CBA"/>
    <w:rsid w:val="007D4918"/>
    <w:rsid w:val="007E2045"/>
    <w:rsid w:val="007E6C42"/>
    <w:rsid w:val="007F0022"/>
    <w:rsid w:val="007F2A47"/>
    <w:rsid w:val="00802F09"/>
    <w:rsid w:val="00803853"/>
    <w:rsid w:val="00812928"/>
    <w:rsid w:val="00812D76"/>
    <w:rsid w:val="008133EC"/>
    <w:rsid w:val="008134A3"/>
    <w:rsid w:val="00813CC6"/>
    <w:rsid w:val="00815D1A"/>
    <w:rsid w:val="0082039B"/>
    <w:rsid w:val="008225AF"/>
    <w:rsid w:val="00827A0F"/>
    <w:rsid w:val="00832B25"/>
    <w:rsid w:val="00836BB8"/>
    <w:rsid w:val="008424B0"/>
    <w:rsid w:val="00845B40"/>
    <w:rsid w:val="008464FB"/>
    <w:rsid w:val="0084686F"/>
    <w:rsid w:val="00847C4D"/>
    <w:rsid w:val="008527B3"/>
    <w:rsid w:val="0085517A"/>
    <w:rsid w:val="00857F6A"/>
    <w:rsid w:val="00864544"/>
    <w:rsid w:val="008656B8"/>
    <w:rsid w:val="008719D9"/>
    <w:rsid w:val="0087411D"/>
    <w:rsid w:val="008760A1"/>
    <w:rsid w:val="008762FD"/>
    <w:rsid w:val="00876851"/>
    <w:rsid w:val="0088041E"/>
    <w:rsid w:val="00883346"/>
    <w:rsid w:val="00883507"/>
    <w:rsid w:val="008877D5"/>
    <w:rsid w:val="00895006"/>
    <w:rsid w:val="008A0472"/>
    <w:rsid w:val="008A077F"/>
    <w:rsid w:val="008A7A08"/>
    <w:rsid w:val="008B19B4"/>
    <w:rsid w:val="008B7728"/>
    <w:rsid w:val="008C4444"/>
    <w:rsid w:val="008C4C21"/>
    <w:rsid w:val="008D5ABE"/>
    <w:rsid w:val="008D6D1E"/>
    <w:rsid w:val="008D72AE"/>
    <w:rsid w:val="008D7F86"/>
    <w:rsid w:val="008E147D"/>
    <w:rsid w:val="008E39CC"/>
    <w:rsid w:val="008F3B46"/>
    <w:rsid w:val="00901837"/>
    <w:rsid w:val="009111DA"/>
    <w:rsid w:val="00913D78"/>
    <w:rsid w:val="0092115D"/>
    <w:rsid w:val="00922643"/>
    <w:rsid w:val="009265AE"/>
    <w:rsid w:val="00926BEF"/>
    <w:rsid w:val="00931C7E"/>
    <w:rsid w:val="0094318F"/>
    <w:rsid w:val="00944FC9"/>
    <w:rsid w:val="0094629F"/>
    <w:rsid w:val="0096750D"/>
    <w:rsid w:val="00971401"/>
    <w:rsid w:val="009763D0"/>
    <w:rsid w:val="00980B39"/>
    <w:rsid w:val="00981119"/>
    <w:rsid w:val="00984741"/>
    <w:rsid w:val="0099519B"/>
    <w:rsid w:val="00996D58"/>
    <w:rsid w:val="009A29FA"/>
    <w:rsid w:val="009A6861"/>
    <w:rsid w:val="009A6A41"/>
    <w:rsid w:val="009B4AAC"/>
    <w:rsid w:val="009C75F3"/>
    <w:rsid w:val="009D408A"/>
    <w:rsid w:val="009D45E5"/>
    <w:rsid w:val="009F2149"/>
    <w:rsid w:val="009F45D0"/>
    <w:rsid w:val="009F5428"/>
    <w:rsid w:val="00A02E94"/>
    <w:rsid w:val="00A05789"/>
    <w:rsid w:val="00A05CCA"/>
    <w:rsid w:val="00A0683B"/>
    <w:rsid w:val="00A10AF2"/>
    <w:rsid w:val="00A136E2"/>
    <w:rsid w:val="00A20D65"/>
    <w:rsid w:val="00A26615"/>
    <w:rsid w:val="00A27697"/>
    <w:rsid w:val="00A30049"/>
    <w:rsid w:val="00A4717A"/>
    <w:rsid w:val="00A5191A"/>
    <w:rsid w:val="00A55FFF"/>
    <w:rsid w:val="00A70B5A"/>
    <w:rsid w:val="00A8246F"/>
    <w:rsid w:val="00A86727"/>
    <w:rsid w:val="00A9204A"/>
    <w:rsid w:val="00A9436C"/>
    <w:rsid w:val="00A94D7B"/>
    <w:rsid w:val="00AA0D3E"/>
    <w:rsid w:val="00AA1389"/>
    <w:rsid w:val="00AA4CA4"/>
    <w:rsid w:val="00AA4F66"/>
    <w:rsid w:val="00AB7089"/>
    <w:rsid w:val="00AC53B5"/>
    <w:rsid w:val="00AD10FB"/>
    <w:rsid w:val="00AD6E4F"/>
    <w:rsid w:val="00AE16F9"/>
    <w:rsid w:val="00AE2172"/>
    <w:rsid w:val="00AE78A6"/>
    <w:rsid w:val="00AF159B"/>
    <w:rsid w:val="00AF203B"/>
    <w:rsid w:val="00AF6286"/>
    <w:rsid w:val="00B07BE8"/>
    <w:rsid w:val="00B10622"/>
    <w:rsid w:val="00B11031"/>
    <w:rsid w:val="00B13E1E"/>
    <w:rsid w:val="00B159EE"/>
    <w:rsid w:val="00B15A0C"/>
    <w:rsid w:val="00B30035"/>
    <w:rsid w:val="00B3087C"/>
    <w:rsid w:val="00B36C3F"/>
    <w:rsid w:val="00B52585"/>
    <w:rsid w:val="00B52CD4"/>
    <w:rsid w:val="00B54CBC"/>
    <w:rsid w:val="00B5617E"/>
    <w:rsid w:val="00B65722"/>
    <w:rsid w:val="00B755F6"/>
    <w:rsid w:val="00B85B0D"/>
    <w:rsid w:val="00B86D7B"/>
    <w:rsid w:val="00B932D2"/>
    <w:rsid w:val="00B93A15"/>
    <w:rsid w:val="00BA1D19"/>
    <w:rsid w:val="00BA3451"/>
    <w:rsid w:val="00BA3CD1"/>
    <w:rsid w:val="00BA4E14"/>
    <w:rsid w:val="00BB2045"/>
    <w:rsid w:val="00BB6A76"/>
    <w:rsid w:val="00BC15FE"/>
    <w:rsid w:val="00BC4D92"/>
    <w:rsid w:val="00BD477C"/>
    <w:rsid w:val="00BE0288"/>
    <w:rsid w:val="00BF5759"/>
    <w:rsid w:val="00BF64D2"/>
    <w:rsid w:val="00C04CB3"/>
    <w:rsid w:val="00C1429A"/>
    <w:rsid w:val="00C22581"/>
    <w:rsid w:val="00C30D8B"/>
    <w:rsid w:val="00C32211"/>
    <w:rsid w:val="00C3357C"/>
    <w:rsid w:val="00C419CC"/>
    <w:rsid w:val="00C41AF1"/>
    <w:rsid w:val="00C42A74"/>
    <w:rsid w:val="00C45372"/>
    <w:rsid w:val="00C65257"/>
    <w:rsid w:val="00C665AE"/>
    <w:rsid w:val="00C74192"/>
    <w:rsid w:val="00C7663D"/>
    <w:rsid w:val="00C82883"/>
    <w:rsid w:val="00C851B8"/>
    <w:rsid w:val="00C96F6F"/>
    <w:rsid w:val="00C97BF8"/>
    <w:rsid w:val="00CA108E"/>
    <w:rsid w:val="00CB407D"/>
    <w:rsid w:val="00CB4BAF"/>
    <w:rsid w:val="00CC2E5B"/>
    <w:rsid w:val="00CC63CC"/>
    <w:rsid w:val="00CC7C69"/>
    <w:rsid w:val="00CD780D"/>
    <w:rsid w:val="00CE3935"/>
    <w:rsid w:val="00CF4EE8"/>
    <w:rsid w:val="00D04D30"/>
    <w:rsid w:val="00D06D34"/>
    <w:rsid w:val="00D10351"/>
    <w:rsid w:val="00D138F4"/>
    <w:rsid w:val="00D16186"/>
    <w:rsid w:val="00D20E43"/>
    <w:rsid w:val="00D21ED2"/>
    <w:rsid w:val="00D221FC"/>
    <w:rsid w:val="00D27ECD"/>
    <w:rsid w:val="00D31F56"/>
    <w:rsid w:val="00D37D86"/>
    <w:rsid w:val="00D425EF"/>
    <w:rsid w:val="00D43C8D"/>
    <w:rsid w:val="00D45227"/>
    <w:rsid w:val="00D618CA"/>
    <w:rsid w:val="00D669C7"/>
    <w:rsid w:val="00D70A13"/>
    <w:rsid w:val="00D71199"/>
    <w:rsid w:val="00D72684"/>
    <w:rsid w:val="00D7377D"/>
    <w:rsid w:val="00D769E6"/>
    <w:rsid w:val="00D76C24"/>
    <w:rsid w:val="00D80ABE"/>
    <w:rsid w:val="00D95D34"/>
    <w:rsid w:val="00DA2EA1"/>
    <w:rsid w:val="00DA7376"/>
    <w:rsid w:val="00DC5B1C"/>
    <w:rsid w:val="00DC72CA"/>
    <w:rsid w:val="00DD0EE3"/>
    <w:rsid w:val="00DD7752"/>
    <w:rsid w:val="00DE522D"/>
    <w:rsid w:val="00DF0E68"/>
    <w:rsid w:val="00E12358"/>
    <w:rsid w:val="00E1614B"/>
    <w:rsid w:val="00E16D14"/>
    <w:rsid w:val="00E17F88"/>
    <w:rsid w:val="00E206E9"/>
    <w:rsid w:val="00E2230B"/>
    <w:rsid w:val="00E24E60"/>
    <w:rsid w:val="00E26F46"/>
    <w:rsid w:val="00E32018"/>
    <w:rsid w:val="00E377BD"/>
    <w:rsid w:val="00E51B78"/>
    <w:rsid w:val="00E60AE6"/>
    <w:rsid w:val="00E65E9A"/>
    <w:rsid w:val="00E663B0"/>
    <w:rsid w:val="00E70170"/>
    <w:rsid w:val="00E71325"/>
    <w:rsid w:val="00E7381F"/>
    <w:rsid w:val="00E73EE4"/>
    <w:rsid w:val="00E801E8"/>
    <w:rsid w:val="00E81788"/>
    <w:rsid w:val="00E826F2"/>
    <w:rsid w:val="00E838EF"/>
    <w:rsid w:val="00E861DF"/>
    <w:rsid w:val="00EA105E"/>
    <w:rsid w:val="00EA5024"/>
    <w:rsid w:val="00EA595C"/>
    <w:rsid w:val="00EB2713"/>
    <w:rsid w:val="00EB39C8"/>
    <w:rsid w:val="00EB4AD8"/>
    <w:rsid w:val="00EC36C0"/>
    <w:rsid w:val="00EC4CB3"/>
    <w:rsid w:val="00EC67D0"/>
    <w:rsid w:val="00ED4BED"/>
    <w:rsid w:val="00EE07D6"/>
    <w:rsid w:val="00EE13F4"/>
    <w:rsid w:val="00EE5ADF"/>
    <w:rsid w:val="00EE78D7"/>
    <w:rsid w:val="00F04034"/>
    <w:rsid w:val="00F16EC2"/>
    <w:rsid w:val="00F20FFE"/>
    <w:rsid w:val="00F221CF"/>
    <w:rsid w:val="00F22A53"/>
    <w:rsid w:val="00F24274"/>
    <w:rsid w:val="00F2703A"/>
    <w:rsid w:val="00F36BB6"/>
    <w:rsid w:val="00F37B00"/>
    <w:rsid w:val="00F454AA"/>
    <w:rsid w:val="00F457E7"/>
    <w:rsid w:val="00F51443"/>
    <w:rsid w:val="00F54168"/>
    <w:rsid w:val="00F54EA8"/>
    <w:rsid w:val="00F55709"/>
    <w:rsid w:val="00F61B9E"/>
    <w:rsid w:val="00F669B8"/>
    <w:rsid w:val="00F74CE4"/>
    <w:rsid w:val="00F76393"/>
    <w:rsid w:val="00F81E61"/>
    <w:rsid w:val="00F94B9D"/>
    <w:rsid w:val="00F966F9"/>
    <w:rsid w:val="00F96A81"/>
    <w:rsid w:val="00FB113F"/>
    <w:rsid w:val="00FB40B0"/>
    <w:rsid w:val="00FB61E3"/>
    <w:rsid w:val="00FB6EB2"/>
    <w:rsid w:val="00FC1247"/>
    <w:rsid w:val="00FC2613"/>
    <w:rsid w:val="00FC4A08"/>
    <w:rsid w:val="00FC5DEA"/>
    <w:rsid w:val="00FE4454"/>
    <w:rsid w:val="00FE5492"/>
    <w:rsid w:val="00FF5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F5428"/>
    <w:pPr>
      <w:keepNext/>
      <w:jc w:val="center"/>
      <w:outlineLvl w:val="1"/>
    </w:pPr>
    <w:rPr>
      <w:szCs w:val="23"/>
      <w:u w:val="single"/>
    </w:rPr>
  </w:style>
  <w:style w:type="paragraph" w:styleId="Nagwek5">
    <w:name w:val="heading 5"/>
    <w:basedOn w:val="Normalny"/>
    <w:next w:val="Normalny"/>
    <w:link w:val="Nagwek5Znak"/>
    <w:qFormat/>
    <w:rsid w:val="009F5428"/>
    <w:pPr>
      <w:keepNext/>
      <w:jc w:val="center"/>
      <w:outlineLvl w:val="4"/>
    </w:pPr>
    <w:rPr>
      <w:rFonts w:ascii="Century" w:eastAsia="Arial Unicode MS" w:hAnsi="Century"/>
      <w:sz w:val="22"/>
      <w:szCs w:val="15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A24F7"/>
    <w:pPr>
      <w:jc w:val="both"/>
    </w:pPr>
    <w:rPr>
      <w:rFonts w:ascii="TiepoloItcTEEBoo" w:hAnsi="TiepoloItcTEEBoo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A24F7"/>
    <w:rPr>
      <w:rFonts w:ascii="TiepoloItcTEEBoo" w:eastAsia="Times New Roman" w:hAnsi="TiepoloItcTEEBoo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A24F7"/>
    <w:pPr>
      <w:jc w:val="both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A24F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51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1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51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51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1A4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1A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A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1A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A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A4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A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A4C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D138F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38F4"/>
    <w:rPr>
      <w:color w:val="605E5C"/>
      <w:shd w:val="clear" w:color="auto" w:fill="E1DFDD"/>
    </w:rPr>
  </w:style>
  <w:style w:type="paragraph" w:styleId="NormalnyWeb">
    <w:name w:val="Normal (Web)"/>
    <w:basedOn w:val="Normalny"/>
    <w:rsid w:val="0049331D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uiPriority w:val="99"/>
    <w:unhideWhenUsed/>
    <w:rsid w:val="009F542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F54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F542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F54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F5428"/>
    <w:rPr>
      <w:rFonts w:ascii="Times New Roman" w:eastAsia="Times New Roman" w:hAnsi="Times New Roman" w:cs="Times New Roman"/>
      <w:sz w:val="24"/>
      <w:szCs w:val="23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9F5428"/>
    <w:rPr>
      <w:rFonts w:ascii="Century" w:eastAsia="Arial Unicode MS" w:hAnsi="Century" w:cs="Times New Roman"/>
      <w:szCs w:val="15"/>
      <w:u w:val="single"/>
      <w:lang w:eastAsia="pl-PL"/>
    </w:rPr>
  </w:style>
  <w:style w:type="character" w:styleId="Pogrubienie">
    <w:name w:val="Strong"/>
    <w:qFormat/>
    <w:rsid w:val="009F5428"/>
    <w:rPr>
      <w:b/>
      <w:bCs/>
    </w:rPr>
  </w:style>
  <w:style w:type="paragraph" w:customStyle="1" w:styleId="Default">
    <w:name w:val="Default"/>
    <w:rsid w:val="009F5428"/>
    <w:pPr>
      <w:autoSpaceDE w:val="0"/>
      <w:autoSpaceDN w:val="0"/>
      <w:adjustRightInd w:val="0"/>
      <w:spacing w:after="22" w:line="240" w:lineRule="auto"/>
      <w:jc w:val="both"/>
    </w:pPr>
    <w:rPr>
      <w:rFonts w:ascii="Times New Roman" w:eastAsia="Times New Roman" w:hAnsi="Times New Roman" w:cs="Times New Roman"/>
      <w:sz w:val="24"/>
      <w:szCs w:val="23"/>
      <w:lang w:eastAsia="pl-PL"/>
    </w:rPr>
  </w:style>
  <w:style w:type="paragraph" w:customStyle="1" w:styleId="Standard">
    <w:name w:val="Standard"/>
    <w:rsid w:val="009F5428"/>
    <w:pPr>
      <w:suppressAutoHyphens/>
      <w:spacing w:after="0" w:line="240" w:lineRule="auto"/>
      <w:textAlignment w:val="baseline"/>
    </w:pPr>
    <w:rPr>
      <w:rFonts w:ascii="Calibri" w:eastAsiaTheme="minorEastAsia" w:hAnsi="Calibri"/>
      <w:kern w:val="1"/>
      <w:sz w:val="24"/>
      <w:szCs w:val="24"/>
      <w:lang w:eastAsia="ar-SA"/>
    </w:rPr>
  </w:style>
  <w:style w:type="character" w:customStyle="1" w:styleId="hgkelc">
    <w:name w:val="hgkelc"/>
    <w:basedOn w:val="Domylnaczcionkaakapitu"/>
    <w:rsid w:val="00F242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location.href='mailto:'+String.fromCharCode(115,101,107,114,101,116,97,114,105,97,116,64,116,101,97,116,114,114,111,122,98,97,114,107,46,112,108)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@um.byt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9A22C-D89B-4028-96DA-3307BF4C4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2529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Pokluda</dc:creator>
  <cp:lastModifiedBy>Piotr Kowalski</cp:lastModifiedBy>
  <cp:revision>2</cp:revision>
  <cp:lastPrinted>2026-02-17T07:13:00Z</cp:lastPrinted>
  <dcterms:created xsi:type="dcterms:W3CDTF">2026-02-26T08:45:00Z</dcterms:created>
  <dcterms:modified xsi:type="dcterms:W3CDTF">2026-02-26T08:45:00Z</dcterms:modified>
</cp:coreProperties>
</file>